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Министерство образования и науки Чеченской Республики</w:t>
      </w:r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Государственное бюджетное общеобразовательное учреждение</w:t>
      </w:r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города Урус-Мартан имени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»</w:t>
      </w:r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(</w:t>
      </w:r>
      <w:r w:rsidRPr="006B7CC3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8"/>
          <w:lang w:val="ru-RU" w:bidi="en-US"/>
        </w:rPr>
        <w:t>ГБОУ</w:t>
      </w: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г.Урус-Мартан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им.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М.»)</w:t>
      </w:r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Нохчийн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Республикин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а, 1илманан а министерство</w:t>
      </w:r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Пачхьалкхан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бюджетан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юкъардешаран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хьукмат</w:t>
      </w:r>
      <w:proofErr w:type="spellEnd"/>
    </w:p>
    <w:p w:rsidR="00044C05" w:rsidRPr="006B7CC3" w:rsidRDefault="00044C05" w:rsidP="00044C0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«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г1алин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ц1арах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центр»</w:t>
      </w:r>
    </w:p>
    <w:p w:rsidR="00044C05" w:rsidRPr="006B7CC3" w:rsidRDefault="00044C05" w:rsidP="00044C05">
      <w:pPr>
        <w:pStyle w:val="20"/>
        <w:shd w:val="clear" w:color="auto" w:fill="auto"/>
        <w:spacing w:after="0" w:line="240" w:lineRule="auto"/>
        <w:ind w:left="-73" w:right="33"/>
        <w:jc w:val="center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 w:bidi="en-US"/>
        </w:rPr>
        <w:t>(ПБЮХ «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г1.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М. ц1арах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центр)</w:t>
      </w:r>
    </w:p>
    <w:p w:rsidR="00044C05" w:rsidRPr="006B7CC3" w:rsidRDefault="00044C05" w:rsidP="00044C05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Pr="006B7CC3" w:rsidRDefault="00044C05" w:rsidP="00044C05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Pr="006B7CC3" w:rsidRDefault="00044C05" w:rsidP="00044C05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>УТВЕРЖДАЮ</w:t>
      </w:r>
    </w:p>
    <w:p w:rsidR="00044C05" w:rsidRPr="006B7CC3" w:rsidRDefault="00044C05" w:rsidP="00044C05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Директор ГБОУ «Центр образования </w:t>
      </w:r>
    </w:p>
    <w:p w:rsidR="00044C05" w:rsidRPr="006B7CC3" w:rsidRDefault="00044C05" w:rsidP="00044C05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proofErr w:type="spellStart"/>
      <w:r w:rsidRPr="006B7CC3">
        <w:rPr>
          <w:sz w:val="28"/>
          <w:szCs w:val="28"/>
          <w:lang w:val="ru-RU"/>
        </w:rPr>
        <w:t>г.Урус-Мартан</w:t>
      </w:r>
      <w:proofErr w:type="spellEnd"/>
      <w:r w:rsidRPr="006B7CC3">
        <w:rPr>
          <w:sz w:val="28"/>
          <w:szCs w:val="28"/>
          <w:lang w:val="ru-RU"/>
        </w:rPr>
        <w:t xml:space="preserve"> </w:t>
      </w:r>
      <w:proofErr w:type="spellStart"/>
      <w:r w:rsidRPr="006B7CC3">
        <w:rPr>
          <w:sz w:val="28"/>
          <w:szCs w:val="28"/>
          <w:lang w:val="ru-RU"/>
        </w:rPr>
        <w:t>им.М.Агаевой</w:t>
      </w:r>
      <w:proofErr w:type="spellEnd"/>
      <w:r w:rsidRPr="006B7CC3">
        <w:rPr>
          <w:sz w:val="28"/>
          <w:szCs w:val="28"/>
          <w:lang w:val="ru-RU"/>
        </w:rPr>
        <w:t>»</w:t>
      </w:r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   _________ Л.А. </w:t>
      </w:r>
      <w:proofErr w:type="spellStart"/>
      <w:r w:rsidRPr="006B7CC3">
        <w:rPr>
          <w:sz w:val="28"/>
          <w:szCs w:val="28"/>
          <w:lang w:val="ru-RU"/>
        </w:rPr>
        <w:t>Джантамирова</w:t>
      </w:r>
      <w:proofErr w:type="spellEnd"/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Pr="006B7CC3" w:rsidRDefault="00044C05" w:rsidP="00044C05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044C05" w:rsidRPr="00044C05" w:rsidRDefault="00044C05" w:rsidP="00044C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</w:pPr>
      <w:r w:rsidRPr="00044C05">
        <w:rPr>
          <w:rFonts w:ascii="Times New Roman" w:hAnsi="Times New Roman" w:cs="Times New Roman"/>
          <w:b/>
          <w:bCs/>
          <w:color w:val="000000"/>
          <w:sz w:val="32"/>
          <w:szCs w:val="28"/>
          <w:lang w:val="ru-RU"/>
        </w:rPr>
        <w:t>Учебный план</w:t>
      </w:r>
    </w:p>
    <w:p w:rsidR="00101473" w:rsidRDefault="00794E72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proofErr w:type="gramStart"/>
      <w:r w:rsidRPr="00044C0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основного</w:t>
      </w:r>
      <w:proofErr w:type="gramEnd"/>
      <w:r w:rsidRPr="00044C0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общего образования обучающихся с РАС</w:t>
      </w: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Cs/>
          <w:color w:val="000000"/>
          <w:sz w:val="28"/>
          <w:szCs w:val="28"/>
          <w:lang w:val="ru-RU"/>
        </w:rPr>
        <w:t>Урус-Мартан, 2022г.</w:t>
      </w:r>
    </w:p>
    <w:p w:rsidR="00101473" w:rsidRDefault="00794E72" w:rsidP="0004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044C0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Пояснительная записка</w:t>
      </w:r>
    </w:p>
    <w:p w:rsidR="00044C05" w:rsidRPr="00044C05" w:rsidRDefault="00044C05" w:rsidP="00044C05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основного общего образования, включающий план внеурочной деятельности, в том числе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 (коррекционных) предметов, курсов в соответствии с Программой коррекционной работы, является основным организационным механизмом реализации АООП ООО обучающихся с РАС.</w:t>
      </w:r>
    </w:p>
    <w:p w:rsidR="00101473" w:rsidRPr="00044C05" w:rsidRDefault="00794E72" w:rsidP="00044C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АООП ООО обучающихся с РАС предполагает нормативные сроки освоения обучающимися с РАС основной образовательной программы основного общего образования (5 лет).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основного общего образования обучающихся с РАС:</w:t>
      </w:r>
    </w:p>
    <w:p w:rsidR="00101473" w:rsidRPr="00044C05" w:rsidRDefault="00794E72" w:rsidP="00044C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</w:t>
      </w:r>
      <w:proofErr w:type="gram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максимальный объем учебной нагрузки обучающихся;</w:t>
      </w:r>
    </w:p>
    <w:p w:rsidR="00101473" w:rsidRPr="00044C05" w:rsidRDefault="00794E72" w:rsidP="00044C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</w:t>
      </w:r>
      <w:proofErr w:type="gram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(регламентирует) перечень учебных предметов, курсов и время, отводимое на их освоение и организацию;</w:t>
      </w:r>
    </w:p>
    <w:p w:rsidR="00101473" w:rsidRPr="00044C05" w:rsidRDefault="00794E72" w:rsidP="00044C0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распределяет</w:t>
      </w:r>
      <w:proofErr w:type="gram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учебные предметы, курсы, модули по классам и учебным годам.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соответствует действующему законодательству РФ в области образования, обеспечивает реализацию требований ФГОС ООО и выполнение установленных санитарно-гигиенических требований к образовательному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процессу.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 Также, в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АООП ООО обучающихся с РАС, помимо обязательной части и части, формируемой участниками образовательных отношений, включен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план, регламентирующий занятия внеурочной деятельности, на которых реализуются мероприятия Программы коррекционной работы для обучающихся с РАС.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ряда учебных предметов обязательных учебных областей учебного плана организуется по выбору участников образовательных отношений – заявлению родителей (законных представителей) несовершеннолетних обучающихся посредством сбора заявлений в срок до 1 сентября нового учебного года.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 образовательной организации ведется на русском языке. В соответствии с пунктом 33.1 ФГОС ООО изучение родного языка (</w:t>
      </w:r>
      <w:r w:rsid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чеченского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 родной литературы (</w:t>
      </w:r>
      <w:r w:rsid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чеченской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из числа языков народов Российской Федерации, государственных языков республик Российской Федерации осуществляется при наличии возможностей образовательной организации и по заявлению родителей (законных представителей) в срок до 1 сентября нового учебного года. По заявлениям родителей в учебный план включены учебные предметы «Родной (</w:t>
      </w:r>
      <w:r w:rsid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чеченский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) язык» и «Родная (</w:t>
      </w:r>
      <w:r w:rsid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ская) литература.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«Второй иностранный язык» предметной области «Иностранные языки» преподается при наличии в школе необходимых условий и на основании заявления родителей (законных представителей). В заявлениях родители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(законные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представители) несовершеннолетних обучающихся до начала 1 сентября нового учебного года не выбрали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изучения учебный предмет «Второй иностранный язык».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учебном плане количество часов на изучение учебного предмета «Адаптивная физическая культура» составляет 2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часа в неделю, 3-й час реализуется за счет включения обучающихся во внеурочную деятельность по направлениям – физкультурно-спортивное и оздоровительное.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примерного учебного плана, формируемая участниками образовательных отношений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РАС.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отводимое на данную часть учебного плана, используется:</w:t>
      </w:r>
    </w:p>
    <w:p w:rsidR="00101473" w:rsidRPr="00044C05" w:rsidRDefault="00794E72" w:rsidP="00044C0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увеличение учебных часов, предусмотренных на изучение отдельных учебных предметов обязательной части с целью углубленного изучения предметов;</w:t>
      </w:r>
    </w:p>
    <w:p w:rsidR="00101473" w:rsidRPr="00044C05" w:rsidRDefault="00794E72" w:rsidP="00044C0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</w:t>
      </w:r>
      <w:proofErr w:type="gram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специально разработанных учебных курсов, в том числе этнокультурных, а также обеспечивающих особые образовательные потребности обучающихся с РАС.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часть учебного плана, формируемую участниками образовательных отношений,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5–6-м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 учебный курс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«История и традиции родного края» в объеме 1 час в неделю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увеличения учебных часов на изучение предметной области «Основы духовно-нравственной культуры народов России». Курс обеспечивает удовлетворение этнокультурных потребностей обучающихся.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целью углубленного изучения естественно-научных предметов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формируемую участниками образовательных отношений, в 6-м классе введен учебный курс «Введение в физику», в 7-м классе –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курс «Практикум по физике».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целью формирования функциональной грамотности в 7–8-х классах введен учебный курс «Функциональная грамотность», в рамках которого изучаются модули «Читательская грамотность» и «Математическая грамотность» в 7-м классе, «Естественно-научная грамотность» и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«Финансовая грамотность» –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8-м классе.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целью организации учебно-исследовательской деятельности, формирования креативного мышления и глобальных компетенций в 8–9-х классах изучается учебный курс «Проектная деятельность», в ходе которого обучающиеся выполняют индивидуальный проект по выбранной теме.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учебных исследований и проектов, реализуемых обучающимися в рамках освоения учебного курса, являются </w:t>
      </w:r>
      <w:proofErr w:type="spell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важнейшими</w:t>
      </w:r>
      <w:proofErr w:type="spell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показателями уровня </w:t>
      </w:r>
      <w:proofErr w:type="spell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школьников комплекса познавательных, коммуникативных и регулятивных учебных </w:t>
      </w:r>
      <w:proofErr w:type="spellStart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действии</w:t>
      </w:r>
      <w:proofErr w:type="spellEnd"/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̆, исследовательских и проектных компетенций, предметных и междисциплинарных знаний.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учебный план АООП ООО обучающихся с РАС, помимо обязательной части и части, формируемой участниками образовательных отношений, включен план, регламентирующий занятия внеурочной деятельности, на которых 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реализуются мероприятия Программы коррекционной работы для обучающихся с РАС.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в том числе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специальные занятия по Программе коррекционной работы АООП ООО обучающихся с РАС, не учитывается при определении максимально допустимой недельной нагрузки обучающихся. Содержание занятий внеурочной деятельности формируется с учетом Рабочей программы воспитания, пожеланий обучающихся с РАС и их родителей (законных представителей), и осуществляется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коммуникативные клубы и т. д.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коррекционно-развивающие курсы, 5 часов – на другие направления внеурочной деятельности.</w:t>
      </w:r>
    </w:p>
    <w:p w:rsidR="00101473" w:rsidRPr="00044C05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с РАС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101473" w:rsidRPr="00044C05" w:rsidRDefault="00794E72" w:rsidP="00044C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РАС может проводиться как в общепринятых формах, так и в иных формах, учитывающих особенности обучающихся.</w:t>
      </w:r>
    </w:p>
    <w:p w:rsidR="00101473" w:rsidRDefault="00794E72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по всем учебным предметам обязательной части учебного плана проводится в форме контрольной работы. Промежуточная аттестация по учебным курсам части, формируемой участниками образовательных отношений: «История и традиции родного края» и «Функциональная грамотность»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в виде комплексной проверочной работы. Промежуточная аттестация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учебным курсам части, формируемой участниками образовательных отношений: «Введение в физику» и «Практикум по физике» проводится в виде лабораторной работы.</w:t>
      </w:r>
      <w:r w:rsidRPr="00044C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4C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по курсу «Проектная деятельность проводится в форме публичной презентации результатов выполнения индивидуального проекта.</w:t>
      </w:r>
    </w:p>
    <w:p w:rsidR="00044C05" w:rsidRPr="00044C05" w:rsidRDefault="00044C05" w:rsidP="00044C0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77"/>
        <w:gridCol w:w="3478"/>
        <w:gridCol w:w="521"/>
        <w:gridCol w:w="448"/>
        <w:gridCol w:w="448"/>
        <w:gridCol w:w="448"/>
        <w:gridCol w:w="448"/>
        <w:gridCol w:w="888"/>
      </w:tblGrid>
      <w:tr w:rsidR="00101473" w:rsidRPr="00044C05" w:rsidTr="00044C05">
        <w:trPr>
          <w:trHeight w:val="4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101473" w:rsidRPr="00044C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</w:t>
            </w:r>
            <w:proofErr w:type="spellEnd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татарский</w:t>
            </w:r>
            <w:proofErr w:type="spellEnd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литература (татарская)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101473" w:rsidRPr="00044C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01473" w:rsidRPr="00044C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473" w:rsidRPr="00044C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01473" w:rsidRPr="00044C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01473" w:rsidRPr="00044C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101473" w:rsidRPr="00044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и традиции </w:t>
            </w: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родного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физику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по физике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473" w:rsidRPr="00044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101473" w:rsidP="00044C0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Коррекционный курс: «Развитие коммуникационного поведения»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Коррекционный курс: «Развитие познавательной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01473" w:rsidRPr="00044C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473" w:rsidRPr="00044C05" w:rsidRDefault="00794E72" w:rsidP="00044C0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794E72" w:rsidRPr="00044C05" w:rsidRDefault="00794E72" w:rsidP="00044C0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sectPr w:rsidR="00794E72" w:rsidRPr="00044C05" w:rsidSect="00044C05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2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A3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C05"/>
    <w:rsid w:val="00101473"/>
    <w:rsid w:val="002D33B1"/>
    <w:rsid w:val="002D3591"/>
    <w:rsid w:val="003514A0"/>
    <w:rsid w:val="004F7E17"/>
    <w:rsid w:val="00505742"/>
    <w:rsid w:val="005A05CE"/>
    <w:rsid w:val="00653AF6"/>
    <w:rsid w:val="00664F1A"/>
    <w:rsid w:val="00794E7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F1ECD-B563-41EF-B350-64C8F4B1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044C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4C05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44C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2022-10-19T20:01:00Z</cp:lastPrinted>
  <dcterms:created xsi:type="dcterms:W3CDTF">2011-11-02T04:15:00Z</dcterms:created>
  <dcterms:modified xsi:type="dcterms:W3CDTF">2022-10-19T20:01:00Z</dcterms:modified>
</cp:coreProperties>
</file>