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7F" w:rsidRPr="006F4E7F" w:rsidRDefault="006F4E7F" w:rsidP="006F4E7F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Музыка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6F4E7F" w:rsidRPr="006F4E7F" w:rsidRDefault="006F4E7F" w:rsidP="00187B8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6F4E7F" w:rsidRPr="006F4E7F" w:rsidRDefault="006F4E7F" w:rsidP="006F4E7F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Искусство</w:t>
      </w: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P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F4E7F" w:rsidRDefault="006F4E7F" w:rsidP="006F4E7F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4102E" w:rsidRDefault="00E4102E" w:rsidP="00E4102E">
      <w:pPr>
        <w:spacing w:line="600" w:lineRule="atLeast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DF6FCF" w:rsidRPr="00DE1D6D" w:rsidRDefault="00E4102E" w:rsidP="00E4102E">
      <w:pPr>
        <w:spacing w:line="600" w:lineRule="atLeast"/>
        <w:rPr>
          <w:b/>
          <w:bCs/>
          <w:color w:val="252525"/>
          <w:spacing w:val="-2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lastRenderedPageBreak/>
        <w:t xml:space="preserve">                                             </w:t>
      </w:r>
      <w:r w:rsidR="000A1D33" w:rsidRPr="00DE1D6D">
        <w:rPr>
          <w:b/>
          <w:bCs/>
          <w:color w:val="252525"/>
          <w:spacing w:val="-2"/>
          <w:sz w:val="24"/>
          <w:szCs w:val="28"/>
          <w:lang w:val="ru-RU"/>
        </w:rPr>
        <w:t>ПОЯСНИТЕЛЬНАЯ ЗАПИСКА</w:t>
      </w:r>
    </w:p>
    <w:p w:rsidR="00DF6FCF" w:rsidRPr="00F05DB3" w:rsidRDefault="000A1D33" w:rsidP="006F4E7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музыке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уровень начального общего образования для обучающихся 1–4-х </w:t>
      </w:r>
      <w:r w:rsid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 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DF6FCF" w:rsidRPr="00F05DB3" w:rsidRDefault="000A1D33" w:rsidP="006F4E7F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музыке;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DF6FCF" w:rsidRPr="00F05DB3" w:rsidRDefault="000A1D33" w:rsidP="00DE1D6D">
      <w:pPr>
        <w:numPr>
          <w:ilvl w:val="0"/>
          <w:numId w:val="1"/>
        </w:numPr>
        <w:tabs>
          <w:tab w:val="clear" w:pos="720"/>
        </w:tabs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УМК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для 1–4-х классов по музыке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В.В. </w:t>
      </w:r>
      <w:proofErr w:type="spellStart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Алеева</w:t>
      </w:r>
      <w:proofErr w:type="spellEnd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6FCF" w:rsidRPr="00F05DB3" w:rsidRDefault="000A1D33" w:rsidP="00DE1D6D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«Музыка» для обучающихся на уровне основного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</w:t>
      </w:r>
      <w:r w:rsidR="00F05D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6FCF" w:rsidRPr="00F05DB3" w:rsidRDefault="000A1D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реализации </w:t>
      </w: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данной программы является воспитание музыкальной культуры как части всей духовной культуры обучающихся через: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становление системы ценностей обучающихся в единстве эмоциональной и познавательной сфер;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F6FCF" w:rsidRPr="00F05DB3" w:rsidRDefault="000A1D33" w:rsidP="009301A7">
      <w:pPr>
        <w:numPr>
          <w:ilvl w:val="0"/>
          <w:numId w:val="2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ребенка, развитие внутренней мотивации к </w:t>
      </w:r>
      <w:proofErr w:type="spellStart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6FCF" w:rsidRPr="00F05DB3" w:rsidRDefault="000A1D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цели обеспечивает решение учебно-методических </w:t>
      </w:r>
      <w:r w:rsidRPr="00F05D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осознанного восприятия музыкальных образов;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приобщение к общечеловеческим духовным ценностям через собственный внутренний опыт эмоционального переживания;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эмоционального интеллекта в единстве с другими познавательными и регулятивными универсальными учебными действиями;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развитие ассоциативного мышления и продуктивного воображения;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введение ребенка в искусство через разнообразие видов музыкальной деятельности, в том числе: слушание (воспитание грамотного слушателя), исполнение (пение, игра на доступных музыкальных инструментах), сочинение (элементы импровизации, композиции, аранжировки), музыкальное движение (пластическое интонирование, танец, двигательное моделирование и др.), исследовательские и творческие проекты;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DF6FCF" w:rsidRPr="00F05DB3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цивилизационному наследию России; присвоение интонационно-образного строя отечественной музыкальной культуры;</w:t>
      </w:r>
    </w:p>
    <w:p w:rsidR="00DF6FCF" w:rsidRDefault="000A1D33" w:rsidP="009301A7">
      <w:pPr>
        <w:numPr>
          <w:ilvl w:val="0"/>
          <w:numId w:val="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расширение кругозора, воспитание любознательности, интереса к музыкальной культуре других стран, культур, времен и народов.</w:t>
      </w:r>
    </w:p>
    <w:p w:rsidR="00217319" w:rsidRPr="00F05DB3" w:rsidRDefault="00217319" w:rsidP="0021731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</w:t>
      </w:r>
      <w:proofErr w:type="spellStart"/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>социо-культурную</w:t>
      </w:r>
      <w:proofErr w:type="spellEnd"/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«Литературное чтение»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1-4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кл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ассах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>, 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68часов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0,5 часов </w:t>
      </w:r>
      <w:r w:rsidRPr="00217319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F6FCF" w:rsidRPr="00DE1D6D" w:rsidRDefault="000A1D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D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2871"/>
        <w:gridCol w:w="3274"/>
        <w:gridCol w:w="1901"/>
        <w:gridCol w:w="1635"/>
      </w:tblGrid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Годиздания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DF6F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Дляучителя</w:t>
            </w:r>
            <w:proofErr w:type="spellEnd"/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1F6" w:rsidRPr="00F05DB3" w:rsidRDefault="003E31F6">
            <w:pPr>
              <w:rPr>
                <w:lang w:val="ru-RU"/>
              </w:rPr>
            </w:pPr>
            <w:r>
              <w:rPr>
                <w:lang w:val="ru-RU"/>
              </w:rPr>
              <w:t xml:space="preserve">Е.Д. Критская,                                            Г.П. Сергеева, </w:t>
            </w:r>
            <w:proofErr w:type="spellStart"/>
            <w:r>
              <w:rPr>
                <w:lang w:val="ru-RU"/>
              </w:rPr>
              <w:t>Т.С.Шмагина</w:t>
            </w:r>
            <w:proofErr w:type="spellEnd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3E31F6" w:rsidRDefault="000A1D33" w:rsidP="003E3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3E3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C50A26" w:rsidRDefault="00C50A26">
            <w:pPr>
              <w:rPr>
                <w:lang w:val="ru-RU"/>
              </w:rPr>
            </w:pPr>
            <w:r>
              <w:rPr>
                <w:lang w:val="ru-RU"/>
              </w:rPr>
              <w:t xml:space="preserve">Просвещение 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Музыка.1–4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Рабочаяпрограмма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F05DB3" w:rsidRDefault="00C50A26">
            <w:pPr>
              <w:rPr>
                <w:lang w:val="ru-RU"/>
              </w:rPr>
            </w:pPr>
            <w:r>
              <w:rPr>
                <w:lang w:val="ru-RU"/>
              </w:rPr>
              <w:t xml:space="preserve">Е.Д. Критская,                                            Г.П. Сергеева, </w:t>
            </w:r>
            <w:proofErr w:type="spellStart"/>
            <w:r>
              <w:rPr>
                <w:lang w:val="ru-RU"/>
              </w:rPr>
              <w:t>Т.С.Шмагина</w:t>
            </w:r>
            <w:proofErr w:type="spellEnd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Pr="003E31F6" w:rsidRDefault="000A1D33" w:rsidP="003E31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3E31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C50A26">
            <w:r>
              <w:rPr>
                <w:lang w:val="ru-RU"/>
              </w:rPr>
              <w:t>Просвещение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</w:tr>
      <w:tr w:rsidR="00DF6F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0A1D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Дляобучающихся</w:t>
            </w:r>
            <w:proofErr w:type="spellEnd"/>
          </w:p>
        </w:tc>
      </w:tr>
      <w:tr w:rsidR="00C50A2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Pr="00C50A26" w:rsidRDefault="00C50A26" w:rsidP="00C50A26">
            <w:pPr>
              <w:rPr>
                <w:lang w:val="ru-RU"/>
              </w:rPr>
            </w:pPr>
            <w:r w:rsidRPr="0074768C">
              <w:rPr>
                <w:lang w:val="ru-RU"/>
              </w:rPr>
              <w:t xml:space="preserve">Е.Д. Критская,                                            Г.П. Сергеева, </w:t>
            </w:r>
            <w:proofErr w:type="spellStart"/>
            <w:r w:rsidRPr="0074768C">
              <w:rPr>
                <w:lang w:val="ru-RU"/>
              </w:rPr>
              <w:t>Т.С.Шмагина</w:t>
            </w:r>
            <w:proofErr w:type="spellEnd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 w:rsidRPr="00855B74">
              <w:rPr>
                <w:lang w:val="ru-RU"/>
              </w:rPr>
              <w:t xml:space="preserve">Просвещение </w:t>
            </w:r>
          </w:p>
        </w:tc>
      </w:tr>
      <w:tr w:rsidR="00C50A2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Рабочаятетрадь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Pr="00C50A26" w:rsidRDefault="00C50A26" w:rsidP="00C50A26">
            <w:pPr>
              <w:rPr>
                <w:lang w:val="ru-RU"/>
              </w:rPr>
            </w:pPr>
            <w:r w:rsidRPr="0074768C">
              <w:rPr>
                <w:lang w:val="ru-RU"/>
              </w:rPr>
              <w:t xml:space="preserve">Е.Д. Критская,                                            Г.П. Сергеева, </w:t>
            </w:r>
            <w:proofErr w:type="spellStart"/>
            <w:r w:rsidRPr="0074768C">
              <w:rPr>
                <w:lang w:val="ru-RU"/>
              </w:rPr>
              <w:t>Т.С.Шмагина</w:t>
            </w:r>
            <w:proofErr w:type="spellEnd"/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A26" w:rsidRDefault="00C50A26" w:rsidP="00C50A26">
            <w:r w:rsidRPr="00855B74">
              <w:rPr>
                <w:lang w:val="ru-RU"/>
              </w:rPr>
              <w:t xml:space="preserve">Просвещение </w:t>
            </w:r>
          </w:p>
        </w:tc>
      </w:tr>
      <w:tr w:rsidR="003E31F6" w:rsidTr="003E31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FCF" w:rsidRDefault="00DF6FCF"/>
        </w:tc>
      </w:tr>
    </w:tbl>
    <w:p w:rsidR="006F4E7F" w:rsidRDefault="006F4E7F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E4102E" w:rsidRDefault="00E4102E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3E31F6" w:rsidRDefault="008B5286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1</w:t>
      </w:r>
      <w:r w:rsidR="009301A7">
        <w:rPr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3E31F6" w:rsidRPr="009301A7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:rsidR="00301420" w:rsidRDefault="00301420" w:rsidP="009301A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1 класс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«МУЗЫКА В ЖИЗНИ ЧЕЛОВЕКА»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Красота и вдохновение. 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 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Музыкальное единство людей — хор. Гимн Чеченской Республики.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Музыкальные пейзажи.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Музыкальные портреты.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Какой же праздник без музыки?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Музыка, создающая настроение праздника. Музыка в цирке, на уличном шествии, спортивном празднике.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Музыка на войне, музыка о войне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Военная тема в музыкальном искусстве. Военные песни, марши, интонации, ритмы, тембры</w:t>
      </w:r>
    </w:p>
    <w:p w:rsidR="00301420" w:rsidRDefault="00301420" w:rsidP="00301420">
      <w:pPr>
        <w:pStyle w:val="a4"/>
        <w:spacing w:before="0" w:beforeAutospacing="0" w:after="125" w:afterAutospacing="0"/>
        <w:ind w:right="2" w:firstLine="284"/>
      </w:pPr>
      <w:r>
        <w:rPr>
          <w:color w:val="000000"/>
        </w:rPr>
        <w:t>(призывная кварта, пунктирный ритм, тембры малого барабана, трубы и т. д.)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«НАРОДНАЯ МУЗЫКА РОССИИ»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Край, в котором ты живёшь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1001" w:firstLine="284"/>
      </w:pPr>
      <w:r>
        <w:rPr>
          <w:color w:val="000000"/>
        </w:rPr>
        <w:t>Музыкальные традиции малой Родины. Песни, обряды, музыкальные инструменты. </w:t>
      </w:r>
    </w:p>
    <w:p w:rsidR="00301420" w:rsidRDefault="00301420" w:rsidP="00301420">
      <w:pPr>
        <w:pStyle w:val="a4"/>
        <w:spacing w:before="0" w:beforeAutospacing="0" w:after="3" w:afterAutospacing="0"/>
        <w:ind w:right="1001" w:firstLine="284"/>
      </w:pPr>
      <w:r>
        <w:rPr>
          <w:i/>
          <w:iCs/>
          <w:color w:val="000000"/>
        </w:rPr>
        <w:t>Русский фольклор.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>
        <w:rPr>
          <w:color w:val="000000"/>
        </w:rPr>
        <w:t>заклички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потешки</w:t>
      </w:r>
      <w:proofErr w:type="spellEnd"/>
      <w:r>
        <w:rPr>
          <w:color w:val="000000"/>
        </w:rPr>
        <w:t>, считалки, прибаутки)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Русские народные музыкальные инструменты.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Народные музыкальные инструменты (балалайка, рожок, свирель, гусли, гармонь, ложки).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Инструментальные наигрыши. Плясовые мелодии.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Сказки, мифы и легенды</w:t>
      </w:r>
    </w:p>
    <w:p w:rsidR="00301420" w:rsidRDefault="00301420" w:rsidP="00301420">
      <w:pPr>
        <w:pStyle w:val="a4"/>
        <w:spacing w:before="0" w:beforeAutospacing="0" w:after="120" w:afterAutospacing="0"/>
        <w:ind w:right="2" w:firstLine="284"/>
      </w:pPr>
      <w:r>
        <w:rPr>
          <w:color w:val="000000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proofErr w:type="spellStart"/>
      <w:r>
        <w:rPr>
          <w:b/>
          <w:bCs/>
          <w:color w:val="000000"/>
        </w:rPr>
        <w:t>Mодуль</w:t>
      </w:r>
      <w:proofErr w:type="spellEnd"/>
      <w:r>
        <w:rPr>
          <w:b/>
          <w:bCs/>
          <w:color w:val="000000"/>
        </w:rPr>
        <w:t xml:space="preserve"> «МУЗЫКАЛЬНАЯ ГРАМОТА»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Весь мир звучит</w:t>
      </w:r>
      <w:r>
        <w:rPr>
          <w:color w:val="000000"/>
        </w:rPr>
        <w:t>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Звуки музыкальные и шумовые. Свойства звука: высота, громкость, длительность, тембр.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Звукоряд.</w:t>
      </w:r>
    </w:p>
    <w:p w:rsidR="00301420" w:rsidRDefault="00301420" w:rsidP="00301420">
      <w:pPr>
        <w:pStyle w:val="a4"/>
        <w:spacing w:before="0" w:beforeAutospacing="0" w:after="3" w:afterAutospacing="0"/>
        <w:ind w:right="4188" w:firstLine="284"/>
      </w:pPr>
      <w:r>
        <w:rPr>
          <w:color w:val="000000"/>
        </w:rPr>
        <w:t xml:space="preserve">Нотный стан, скрипичный ключ. Ноты первой октавы </w:t>
      </w:r>
      <w:r>
        <w:rPr>
          <w:i/>
          <w:iCs/>
          <w:color w:val="000000"/>
        </w:rPr>
        <w:t>Ритм.</w:t>
      </w:r>
    </w:p>
    <w:p w:rsidR="00301420" w:rsidRDefault="00301420" w:rsidP="00301420">
      <w:pPr>
        <w:pStyle w:val="a4"/>
        <w:spacing w:before="0" w:beforeAutospacing="0" w:after="3" w:afterAutospacing="0"/>
        <w:ind w:right="114" w:firstLine="284"/>
      </w:pPr>
      <w:r>
        <w:rPr>
          <w:color w:val="000000"/>
        </w:rPr>
        <w:t xml:space="preserve">Звуки длинные и короткие (восьмые и четвертные длительности), такт, тактовая черта </w:t>
      </w:r>
      <w:r>
        <w:rPr>
          <w:i/>
          <w:iCs/>
          <w:color w:val="000000"/>
        </w:rPr>
        <w:t>Ритмический рисунок.</w:t>
      </w:r>
    </w:p>
    <w:p w:rsidR="00301420" w:rsidRDefault="00301420" w:rsidP="00301420">
      <w:pPr>
        <w:pStyle w:val="a4"/>
        <w:spacing w:before="0" w:beforeAutospacing="0" w:after="3" w:afterAutospacing="0"/>
        <w:ind w:right="2" w:firstLine="284"/>
      </w:pPr>
      <w:r>
        <w:rPr>
          <w:color w:val="000000"/>
        </w:rPr>
        <w:t>Длительности половинная, целая, шестнадцатые. Паузы. Ритмические рисунки. Ритмическая партитура.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i/>
          <w:iCs/>
          <w:color w:val="000000"/>
        </w:rPr>
        <w:t>Высота звуков.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lastRenderedPageBreak/>
        <w:t xml:space="preserve">Регистры. Ноты певческого диапазона. Расположение нот на клавиатуре. Знаки </w:t>
      </w:r>
      <w:r w:rsidR="006F4E7F">
        <w:rPr>
          <w:color w:val="000000"/>
        </w:rPr>
        <w:t>альтерации. (</w:t>
      </w:r>
      <w:r>
        <w:rPr>
          <w:color w:val="000000"/>
        </w:rPr>
        <w:t>диезы, бемоли, бекары).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"КЛАССИЧЕСКАЯ МУЗЫКА"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Композиторы — детям.</w:t>
      </w:r>
    </w:p>
    <w:p w:rsidR="00301420" w:rsidRDefault="00301420" w:rsidP="006F4E7F">
      <w:pPr>
        <w:pStyle w:val="a4"/>
        <w:spacing w:before="0" w:beforeAutospacing="0" w:after="3" w:afterAutospacing="0"/>
        <w:ind w:right="1360" w:firstLine="284"/>
        <w:jc w:val="both"/>
      </w:pPr>
      <w:r>
        <w:rPr>
          <w:color w:val="000000"/>
        </w:rPr>
        <w:t xml:space="preserve">Детская музыка П. И. Чайковского, С. С. Прокофьева, Д. Б. </w:t>
      </w:r>
      <w:proofErr w:type="spellStart"/>
      <w:r>
        <w:rPr>
          <w:color w:val="000000"/>
        </w:rPr>
        <w:t>Кабалевского</w:t>
      </w:r>
      <w:proofErr w:type="spellEnd"/>
      <w:r>
        <w:rPr>
          <w:color w:val="000000"/>
        </w:rPr>
        <w:t xml:space="preserve"> и др. Понятие </w:t>
      </w:r>
      <w:proofErr w:type="spellStart"/>
      <w:r>
        <w:rPr>
          <w:color w:val="000000"/>
        </w:rPr>
        <w:t>жанра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есня</w:t>
      </w:r>
      <w:proofErr w:type="spellEnd"/>
      <w:r>
        <w:rPr>
          <w:color w:val="000000"/>
        </w:rPr>
        <w:t xml:space="preserve">, танец, марш </w:t>
      </w:r>
      <w:r>
        <w:rPr>
          <w:i/>
          <w:iCs/>
          <w:color w:val="000000"/>
        </w:rPr>
        <w:t>Оркестр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r>
        <w:rPr>
          <w:color w:val="000000"/>
        </w:rPr>
        <w:t>Оркестр — большой коллектив музыкантов. Дирижёр, партитура, репетиция. Жанр концерта — музыкальное соревнование солиста с оркестром. 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proofErr w:type="spellStart"/>
      <w:r>
        <w:rPr>
          <w:color w:val="000000"/>
        </w:rPr>
        <w:t>АднанШахбулатов</w:t>
      </w:r>
      <w:proofErr w:type="spellEnd"/>
      <w:r>
        <w:rPr>
          <w:color w:val="000000"/>
        </w:rPr>
        <w:t xml:space="preserve"> «Мой город», </w:t>
      </w:r>
    </w:p>
    <w:p w:rsidR="00301420" w:rsidRDefault="00301420" w:rsidP="006F4E7F">
      <w:pPr>
        <w:pStyle w:val="a4"/>
        <w:spacing w:before="0" w:beforeAutospacing="0" w:after="10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Форте</w:t>
      </w:r>
      <w:r>
        <w:rPr>
          <w:rFonts w:ascii="Calibri" w:hAnsi="Calibri"/>
          <w:color w:val="000000"/>
          <w:sz w:val="25"/>
          <w:szCs w:val="25"/>
        </w:rPr>
        <w:t>​</w:t>
      </w:r>
      <w:r>
        <w:rPr>
          <w:i/>
          <w:iCs/>
          <w:color w:val="000000"/>
        </w:rPr>
        <w:t>пиано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</w:pPr>
      <w:r>
        <w:rPr>
          <w:color w:val="000000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синтез​</w:t>
      </w:r>
      <w:proofErr w:type="spellStart"/>
      <w:r>
        <w:rPr>
          <w:color w:val="000000"/>
        </w:rPr>
        <w:t>атор</w:t>
      </w:r>
      <w:proofErr w:type="spellEnd"/>
      <w:r>
        <w:rPr>
          <w:color w:val="000000"/>
        </w:rPr>
        <w:t>).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Флейта.</w:t>
      </w:r>
    </w:p>
    <w:p w:rsidR="00301420" w:rsidRDefault="00301420" w:rsidP="006F4E7F">
      <w:pPr>
        <w:pStyle w:val="a4"/>
        <w:spacing w:before="0" w:beforeAutospacing="0" w:after="3" w:afterAutospacing="0"/>
        <w:ind w:right="870" w:firstLine="284"/>
        <w:jc w:val="both"/>
      </w:pPr>
      <w:r>
        <w:rPr>
          <w:color w:val="000000"/>
        </w:rPr>
        <w:t xml:space="preserve">Предки современной флейты. Легенда о нимфе </w:t>
      </w:r>
      <w:proofErr w:type="spellStart"/>
      <w:r>
        <w:rPr>
          <w:color w:val="000000"/>
        </w:rPr>
        <w:t>Сиринкс</w:t>
      </w:r>
      <w:proofErr w:type="spellEnd"/>
      <w:r>
        <w:rPr>
          <w:color w:val="000000"/>
        </w:rPr>
        <w:t>. Музыка для флейты соло, флейты в сопровождении фортепиано, оркестра.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Музыкальные инструменты. Скрипка, виолончель</w:t>
      </w:r>
      <w:r>
        <w:rPr>
          <w:color w:val="000000"/>
        </w:rPr>
        <w:t>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01420" w:rsidRDefault="00301420" w:rsidP="00301420">
      <w:pPr>
        <w:pStyle w:val="a4"/>
        <w:spacing w:before="0" w:beforeAutospacing="0" w:after="36" w:afterAutospacing="0"/>
        <w:ind w:firstLine="284"/>
      </w:pPr>
      <w:r>
        <w:rPr>
          <w:b/>
          <w:bCs/>
          <w:color w:val="000000"/>
        </w:rPr>
        <w:t>Модуль "ДУХОВНАЯ МУЗЫКА"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Песни верующих.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Молитва, хорал, песнопение, духовный стих. Образы духовной музыки в творчестве композиторов- классиков.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b/>
          <w:bCs/>
          <w:color w:val="000000"/>
        </w:rPr>
        <w:t>Модуль "МУЗЫКА НАРОДОВ МИРА"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 наших соседей.</w:t>
      </w:r>
    </w:p>
    <w:p w:rsidR="00301420" w:rsidRDefault="00301420" w:rsidP="006F4E7F">
      <w:pPr>
        <w:pStyle w:val="a4"/>
        <w:spacing w:before="0" w:beforeAutospacing="0" w:after="120" w:afterAutospacing="0"/>
        <w:ind w:right="2" w:firstLine="284"/>
        <w:jc w:val="both"/>
      </w:pPr>
      <w:r>
        <w:rPr>
          <w:color w:val="000000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b/>
          <w:bCs/>
          <w:color w:val="000000"/>
        </w:rPr>
        <w:t>Модуль "МУЗЫКА ТЕАТРА И КИНО"</w:t>
      </w:r>
    </w:p>
    <w:p w:rsidR="00301420" w:rsidRDefault="00301420" w:rsidP="006F4E7F">
      <w:pPr>
        <w:pStyle w:val="a4"/>
        <w:spacing w:before="0" w:beforeAutospacing="0" w:after="36" w:afterAutospacing="0"/>
        <w:ind w:firstLine="284"/>
        <w:jc w:val="both"/>
      </w:pPr>
      <w:r>
        <w:rPr>
          <w:i/>
          <w:iCs/>
          <w:color w:val="000000"/>
        </w:rPr>
        <w:t>Музыкальная сказка на сцене, на экране.</w:t>
      </w:r>
    </w:p>
    <w:p w:rsidR="00301420" w:rsidRDefault="00301420" w:rsidP="006F4E7F">
      <w:pPr>
        <w:pStyle w:val="a4"/>
        <w:spacing w:before="0" w:beforeAutospacing="0" w:after="3" w:afterAutospacing="0"/>
        <w:ind w:right="2" w:firstLine="284"/>
        <w:jc w:val="both"/>
        <w:rPr>
          <w:color w:val="000000"/>
        </w:rPr>
      </w:pPr>
      <w:r>
        <w:rPr>
          <w:color w:val="000000"/>
        </w:rPr>
        <w:t>Характеры персонажей, отражённые в музыке. Тембр голоса. Соло. Хор, ансамбль.</w:t>
      </w:r>
    </w:p>
    <w:p w:rsidR="00F9102D" w:rsidRPr="00F9102D" w:rsidRDefault="00F9102D" w:rsidP="006F4E7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102D" w:rsidRDefault="00F9102D" w:rsidP="006F4E7F">
      <w:pPr>
        <w:spacing w:before="0" w:beforeAutospacing="0" w:after="36" w:afterAutospacing="0"/>
        <w:ind w:left="18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класс</w:t>
      </w:r>
    </w:p>
    <w:p w:rsidR="00F9102D" w:rsidRPr="00F9102D" w:rsidRDefault="00F9102D" w:rsidP="006F4E7F">
      <w:pPr>
        <w:spacing w:before="0" w:beforeAutospacing="0" w:after="36" w:afterAutospacing="0"/>
        <w:ind w:left="180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«МУЗЫКА В ЖИЗНИ ЧЕЛОВЕКА»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пейзажи</w:t>
      </w:r>
    </w:p>
    <w:p w:rsidR="00F9102D" w:rsidRPr="00F9102D" w:rsidRDefault="00F9102D" w:rsidP="006F4E7F">
      <w:pPr>
        <w:spacing w:before="0" w:beforeAutospacing="0" w:after="27" w:afterAutospacing="0"/>
        <w:ind w:left="-15" w:right="2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портреты</w:t>
      </w:r>
    </w:p>
    <w:p w:rsidR="00F9102D" w:rsidRPr="00F9102D" w:rsidRDefault="00F9102D" w:rsidP="006F4E7F">
      <w:pPr>
        <w:spacing w:before="0" w:beforeAutospacing="0" w:after="27" w:afterAutospacing="0"/>
        <w:ind w:left="-15" w:right="2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Танцы, игры и веселье</w:t>
      </w:r>
    </w:p>
    <w:p w:rsidR="00F9102D" w:rsidRPr="00F9102D" w:rsidRDefault="00F9102D" w:rsidP="006F4E7F">
      <w:pPr>
        <w:spacing w:before="0" w:beforeAutospacing="0" w:after="27" w:afterAutospacing="0"/>
        <w:ind w:left="180" w:right="2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— игра звуками. Танец — искусство и радость движения. Примеры популярных танцев</w:t>
      </w:r>
    </w:p>
    <w:p w:rsidR="00F9102D" w:rsidRPr="00F9102D" w:rsidRDefault="00F9102D" w:rsidP="006F4E7F">
      <w:pPr>
        <w:spacing w:before="0" w:beforeAutospacing="0" w:after="39" w:afterAutospacing="0"/>
        <w:ind w:left="165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Главный музыкальный символ</w:t>
      </w:r>
    </w:p>
    <w:p w:rsidR="00F9102D" w:rsidRPr="00F9102D" w:rsidRDefault="00F9102D" w:rsidP="006F4E7F">
      <w:pPr>
        <w:spacing w:before="0" w:beforeAutospacing="0" w:after="27" w:afterAutospacing="0"/>
        <w:ind w:left="180" w:right="2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Гимн России — главный музыкальный символ нашей страны. Традиции исполнения Гимна России.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Другие гимны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Искусство времени</w:t>
      </w:r>
    </w:p>
    <w:p w:rsidR="00F9102D" w:rsidRPr="00F9102D" w:rsidRDefault="00F9102D" w:rsidP="00F9102D">
      <w:pPr>
        <w:spacing w:before="0" w:beforeAutospacing="0" w:after="84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Музыка —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временно́е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искусство. Погружение в поток музыкального звучания. Музыкальные образы движения, изменения и развития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Mодуль</w:t>
      </w:r>
      <w:proofErr w:type="spellEnd"/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«МУЗЫКАЛЬНАЯ ГРАМОТА»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Мелодия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Мотив, музыкальная фраза.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Поступенное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плавное движение мелодии, скачки. Мелодический рисунок.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Сопровождение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Аккомпанемент. Остинато. Вступление, заключение, проигрыш.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Песня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Куплетная форма. Запев, припев.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Тональность. Гамма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Тоника, тональность. Знаки при ключе. Мажорные и минорные тональности (до 2—3 знаков при ключе)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Интервалы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Вариации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Варьирование как принцип развития. Тема. Вариации.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Музыкальный язык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Темп, тембр. Динамика (форте, пиано, крещендо, диминуэндо и др.). Штрихи (стаккато, легато, акцент и др.)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Лад</w:t>
      </w:r>
    </w:p>
    <w:p w:rsidR="00F9102D" w:rsidRPr="00F9102D" w:rsidRDefault="00F9102D" w:rsidP="00F9102D">
      <w:pPr>
        <w:spacing w:before="0" w:beforeAutospacing="0" w:after="153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Понятие лада. Семиступенные лады мажор и минор. Краска звучания.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Ступеневый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состав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«КЛАССИЧЕСКАЯ МУЗЫКА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Композиторы — детям.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Детская музыка П. И. Чайковского, С. С. Прокофьева, Д. Б.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Кабалевского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др. Понятие жанра.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Песня, танец, марш.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инструменты. Фортепиано.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Музыкальные инструменты. Скрипка, виолончель.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Программная музыка.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Программная музыка. Программное название, известный сюжет, литературный эпиграф.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Симфоническая музыка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Симфонический оркестр. Тембры, группы инструментов. Симфония, симфоническая картина.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Европейские композиторы-классики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зарубежных композиторов.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Русские композиторы-классики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отечественных композиторов.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Мастерство исполнителя</w:t>
      </w:r>
    </w:p>
    <w:p w:rsidR="00F9102D" w:rsidRPr="00F9102D" w:rsidRDefault="00F9102D" w:rsidP="00F9102D">
      <w:pPr>
        <w:spacing w:before="0" w:beforeAutospacing="0" w:after="149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«ДУХОВНАЯ МУЗЫКА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Звучание храма</w:t>
      </w:r>
    </w:p>
    <w:p w:rsidR="00F9102D" w:rsidRPr="00F9102D" w:rsidRDefault="00F9102D" w:rsidP="00F9102D">
      <w:pPr>
        <w:spacing w:before="0" w:beforeAutospacing="0" w:after="27" w:afterAutospacing="0"/>
        <w:ind w:left="-15" w:right="225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Колокола. Колокольные звоны (благовест, трезвон и др.). Звонарские приговорки.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Колокольность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музыке русских композиторов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Песни верующих</w:t>
      </w:r>
    </w:p>
    <w:p w:rsidR="00F9102D" w:rsidRPr="00F9102D" w:rsidRDefault="00F9102D" w:rsidP="00F9102D">
      <w:pPr>
        <w:spacing w:before="0" w:beforeAutospacing="0" w:after="145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Молитва, хорал, песнопение, духовный стих. Образы духовной музыки в творчестве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композиторовклассиков</w:t>
      </w:r>
      <w:proofErr w:type="spellEnd"/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«НАРОДНАЯ МУЗЫКА РОССИИ»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Русский фольклор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заклички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потешки</w:t>
      </w:r>
      <w:proofErr w:type="spellEnd"/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считалки, прибаутки)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Русские народные музыкальные инструменты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Народные музыкальные инструменты (балалайка, рожок, свирель, гусли, гармонь, ложки).</w:t>
      </w:r>
    </w:p>
    <w:p w:rsidR="00F9102D" w:rsidRPr="00F9102D" w:rsidRDefault="00F9102D" w:rsidP="00F9102D">
      <w:pPr>
        <w:spacing w:before="0" w:beforeAutospacing="0" w:after="27" w:afterAutospacing="0"/>
        <w:ind w:left="-15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Инструментальные наигрыши. Плясовые мелодии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Народные праздники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Обряды, игры, хороводы, праздничная символика — на примере одного или нескольких народных праздников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Фольклор в творчестве профессиональных музыкантов</w:t>
      </w:r>
    </w:p>
    <w:p w:rsidR="00F9102D" w:rsidRPr="00F9102D" w:rsidRDefault="00F9102D" w:rsidP="00F9102D">
      <w:pPr>
        <w:spacing w:before="0" w:beforeAutospacing="0" w:after="149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F9102D" w:rsidRPr="00F9102D" w:rsidRDefault="00F9102D" w:rsidP="00F9102D">
      <w:pPr>
        <w:spacing w:before="0" w:beforeAutospacing="0" w:after="36" w:afterAutospacing="0"/>
        <w:ind w:left="180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Модуль «МУЗЫКА ТЕАТРА И КИНО</w:t>
      </w: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Музыкальная сказка на сцене, на экране</w:t>
      </w:r>
    </w:p>
    <w:p w:rsidR="00F9102D" w:rsidRPr="00F9102D" w:rsidRDefault="00F9102D" w:rsidP="00F9102D">
      <w:pPr>
        <w:spacing w:before="0" w:beforeAutospacing="0" w:after="27" w:afterAutospacing="0"/>
        <w:ind w:left="180" w:right="2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Характеры персонажей, отражённые в музыке. Тембр голоса. Соло. Хор, ансамбль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Театр оперы и балета</w:t>
      </w:r>
    </w:p>
    <w:p w:rsidR="00F9102D" w:rsidRPr="00F9102D" w:rsidRDefault="00F9102D" w:rsidP="00F9102D">
      <w:pPr>
        <w:spacing w:before="0" w:beforeAutospacing="0" w:after="27" w:afterAutospacing="0"/>
        <w:ind w:left="-15" w:right="2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музыкальных спектаклей. Балет. Опера. Солисты, хор, оркестр, дирижёр в музыкальном спектакле</w:t>
      </w:r>
    </w:p>
    <w:p w:rsidR="00F9102D" w:rsidRPr="00F9102D" w:rsidRDefault="00F9102D" w:rsidP="00F9102D">
      <w:pPr>
        <w:spacing w:before="0" w:beforeAutospacing="0" w:after="39" w:afterAutospacing="0"/>
        <w:ind w:left="165" w:hanging="1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Опера. Главные герои и номера оперного спектакля</w:t>
      </w:r>
    </w:p>
    <w:p w:rsidR="008E717F" w:rsidRPr="00217319" w:rsidRDefault="00F9102D" w:rsidP="00217319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10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Ария, хор, сцена, увертюра — оркестровое вступление. Отдельные номера из опер русских и зарубежных композиторов</w:t>
      </w:r>
      <w:r w:rsid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3 класс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Модуль «МУЗЫКА В ЖИЗНИ ЧЕЛОВЕКА»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пейзажи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портреты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 на войне, музыка о войне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Военная тема в музыкальном искусстве. Военные песни, марши, интонации, ритмы, тембры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(призывная кварта, пунктирный ритм, тембры малого барабана, трубы и т. д.)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</w:t>
      </w:r>
      <w:proofErr w:type="spellStart"/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одуль</w:t>
      </w:r>
      <w:proofErr w:type="spellEnd"/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«МУЗЫКАЛЬНАЯ ГРАМОТА»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Музыкальный язык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Темп, тембр. Динамика (форте, пиано, крещендо, диминуэндо и др.). Штрихи (стаккато, легато, акцент и др.)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Дополнительные обозначения в нотах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Реприза, фермата, вольта, украшения (трели, форшлаги)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Ритмические рисунки в размере 6/8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Размер 6/8. Нота с точкой. Шестнадцатые. Пунктирный ритм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Размер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Равномерная пульсация. Сильные и слабые доли. Размеры 2/4, 3/4, 4/4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КЛАССИЧЕСКАЯ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Песня, романс, вокализ, кант.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Композиторы — детям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Детская музыка П. И. Чайковского, С. С. Прокофьева, Д. Б.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Кабалевского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др. Понятие жанра.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Песня, танец, марш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Программная музыка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Программная музыка. Программное название, известный сюжет, литературный эпиграф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Оркестр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Оркестр — большой коллектив музыкантов. Дирижёр, партитура, репетиция. Жанр концерта — музыкальное соревнование солиста с оркестром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инструменты. Флейта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Предки современной флейты. Легенда о нимфе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Сиринкс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Музыка для флейты соло, флейты в сопровождении фортепиано, оркестра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Музыкальные инструменты. Скрипка, виолончель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Русские композиторы-классики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отечественных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Европейские композиторы-классики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Творчество выдающихся зарубежных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ДУХОВНАЯ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Искусство Русской православной церкви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в православном храме. Традиции исполнения, жанры (тропарь, стихира, величание и др.).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Музыка и живопись, посвящённые святым. Образы Христа, Богородицы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Религиозные праздники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Праздничная служба, вокальная (в том числе хоровая) музыка религиозного содержания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Модуль «НАРОДНАЯ МУЗЫКА РОССИИ»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Сказки, мифы и легенды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Народные сказители. Русские народные сказания, былины. Эпос народов России. Сказки и легенды о музыке и музыкантах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Народные праздники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Обряды, игры, хороводы, праздничная символика — на примере одного или нескольких народных праздников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МУЗЫКА ТЕАТРА И КИНО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Опера. Главные герои и номера оперного спектакля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Патриотическая и народная тема в театре и кино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Балет. Хореография — искусство танца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Сюжет музыкального спектакля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Либретто. Развитие музыки в соответствии с сюжетом. Действия и сцены в опере и балете.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Контрастные образы, лейтмотивы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Оперетта, мюзикл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Роджерса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Ф.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Лоу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др.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СОВРЕМЕННЯ МУЗЫКАЛЬНАЯ КУЛЬТУРА</w:t>
      </w: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Джаз</w:t>
      </w:r>
    </w:p>
    <w:p w:rsidR="008E717F" w:rsidRPr="008E717F" w:rsidRDefault="008E717F" w:rsidP="008E717F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Особенности джаза: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импровизационность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ритм (синкопы, триоли, свинг). Музыкальные инструменты джаза, особые приёмы игры на них. Творчество джазовых музыкантов.</w:t>
      </w:r>
    </w:p>
    <w:p w:rsidR="008E717F" w:rsidRDefault="008E717F" w:rsidP="008B5286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E717F" w:rsidRPr="008E717F" w:rsidRDefault="008E717F" w:rsidP="008E717F">
      <w:pPr>
        <w:spacing w:before="0" w:beforeAutospacing="0" w:after="270" w:afterAutospacing="0" w:line="259" w:lineRule="auto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4 класс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Модуль «МУЗЫКА В ЖИЗНИ ЧЕЛОВЕКА»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Музыкальные пейзажи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Танцы, игры и веселье</w:t>
      </w:r>
    </w:p>
    <w:p w:rsidR="008E717F" w:rsidRPr="008E717F" w:rsidRDefault="008E717F" w:rsidP="008E717F">
      <w:pPr>
        <w:spacing w:before="0" w:beforeAutospacing="0" w:after="150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— игра звуками. Танец — искусство и радость движения. Примеры популярных танцев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</w:rPr>
        <w:t>M</w:t>
      </w:r>
      <w:proofErr w:type="spellStart"/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одуль</w:t>
      </w:r>
      <w:proofErr w:type="spellEnd"/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«МУЗЫКАЛЬНАЯ ГРАМОТА»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Мелодия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Мотив, музыкальная фраза.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Поступенное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, плавное движение мелодии, скачки. Мелодический рисунок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Интервалы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Дополнительные обозначения в нотах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Реприза, фермата, вольта, украшения (трели, форшлаги)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Вариации</w:t>
      </w:r>
    </w:p>
    <w:p w:rsidR="008E717F" w:rsidRPr="008E717F" w:rsidRDefault="008E717F" w:rsidP="008E717F">
      <w:pPr>
        <w:spacing w:before="0" w:beforeAutospacing="0" w:after="153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Варьирование как принцип развития. Тема. Вариации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КЛАССИЧЕСКАЯ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романс, вокализ, кант.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lastRenderedPageBreak/>
        <w:t>Симфоническая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Композиторы — детям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Кабалевского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др. Понятие жанра.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танец, марш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Вокальная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Известные певцы. Жанры вокальной музыки: песни, вокализы, романсы, арии из опер. Кантата.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Песня, романс, вокализ, кант.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Инструментальная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Программная музыка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Программная музыка. Программное название, известный сюжет, литературный эпиграф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Музыкальные инструменты. Скрипка, виолончель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Русские композиторы-классики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отечественных композиторов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Европейские композиторы-классики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зарубежных композиторов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Мастерство исполнителя</w:t>
      </w:r>
    </w:p>
    <w:p w:rsidR="008E717F" w:rsidRPr="008E717F" w:rsidRDefault="008E717F" w:rsidP="008E717F">
      <w:pPr>
        <w:spacing w:before="0" w:beforeAutospacing="0" w:after="148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ДУХОВНАЯ МУЗЫКА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Звучание храма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25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Колокольность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в музыке русских композиторов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Искусство Русской православной церкви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5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 и живопись, посвящённые святым. Образы Христа, Богородицы</w:t>
      </w:r>
    </w:p>
    <w:p w:rsidR="008E717F" w:rsidRPr="008E717F" w:rsidRDefault="008E717F" w:rsidP="008E717F">
      <w:pPr>
        <w:spacing w:before="0" w:beforeAutospacing="0" w:after="36" w:afterAutospacing="0" w:line="259" w:lineRule="auto"/>
        <w:ind w:left="175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Религиозные праздники</w:t>
      </w:r>
    </w:p>
    <w:p w:rsidR="008E717F" w:rsidRPr="008E717F" w:rsidRDefault="008E717F" w:rsidP="008E717F">
      <w:pPr>
        <w:spacing w:before="0" w:beforeAutospacing="0" w:after="150" w:afterAutospacing="0" w:line="265" w:lineRule="auto"/>
        <w:ind w:left="190" w:right="2" w:hanging="1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Праздничная служба, вокальная (в том числе хоровая) музыка религиозного содержания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90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Модуль «НАРОДНАЯ МУЗЫКА РОССИИ»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Жанры музыкального фольклора</w:t>
      </w:r>
    </w:p>
    <w:p w:rsidR="008E717F" w:rsidRPr="008E717F" w:rsidRDefault="008E717F" w:rsidP="008E717F">
      <w:pPr>
        <w:spacing w:before="0" w:beforeAutospacing="0" w:after="27" w:afterAutospacing="0" w:line="265" w:lineRule="auto"/>
        <w:ind w:left="-15" w:right="2"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</w:t>
      </w:r>
    </w:p>
    <w:p w:rsidR="008E717F" w:rsidRPr="008E717F" w:rsidRDefault="008E717F" w:rsidP="008E717F">
      <w:pPr>
        <w:keepNext/>
        <w:keepLines/>
        <w:spacing w:before="0" w:beforeAutospacing="0" w:after="36" w:afterAutospacing="0" w:line="259" w:lineRule="auto"/>
        <w:ind w:left="175" w:hanging="10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Русские народные музыкальные инструменты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Народные музыкальные инструменты (балалайка, рожок, свирель, гусл</w:t>
      </w:r>
      <w:bookmarkStart w:id="0" w:name="_GoBack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и, гармонь, ложки).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Инструментальные наигрыши. Плясовые мелодии</w:t>
      </w:r>
    </w:p>
    <w:p w:rsidR="008E717F" w:rsidRPr="008E717F" w:rsidRDefault="008E717F" w:rsidP="006F4E7F">
      <w:pPr>
        <w:spacing w:before="0" w:beforeAutospacing="0" w:after="36" w:afterAutospacing="0" w:line="259" w:lineRule="auto"/>
        <w:ind w:left="175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Первые артисты, народный театр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Скоморохи. Ярмарочный балаган. Вертеп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lastRenderedPageBreak/>
        <w:t>Фольклор в творчестве профессиональных музыкантов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Сказки, мифы и легенды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России. Сказки и легенды о музыке и музыкантах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Народные праздники</w:t>
      </w:r>
    </w:p>
    <w:p w:rsidR="008E717F" w:rsidRPr="008E717F" w:rsidRDefault="008E717F" w:rsidP="006F4E7F">
      <w:pPr>
        <w:spacing w:before="0" w:beforeAutospacing="0" w:after="148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Обряды, игры, хороводы, праздничная символика — на примере одного или нескольких народных праздников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МУЗЫКА ТЕАТРА И КИНО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Сюжет музыкального спектакля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Контрастные образы, лейтмотивы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Балет. Хореография — искусство танца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Оперетта, мюзикл</w:t>
      </w:r>
    </w:p>
    <w:p w:rsidR="008E717F" w:rsidRPr="008E717F" w:rsidRDefault="008E717F" w:rsidP="006F4E7F">
      <w:pPr>
        <w:spacing w:before="0" w:beforeAutospacing="0" w:after="149" w:afterAutospacing="0" w:line="265" w:lineRule="auto"/>
        <w:ind w:left="-15" w:right="960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Роджерса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Ф.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Лоу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др.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СОВРЕМЕННЯ МУЗЫКАЛЬНАЯ КУЛЬТУРА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Современные обработки классической музыки</w:t>
      </w:r>
    </w:p>
    <w:p w:rsidR="008E717F" w:rsidRPr="008E717F" w:rsidRDefault="008E717F" w:rsidP="006F4E7F">
      <w:pPr>
        <w:spacing w:before="0" w:beforeAutospacing="0" w:after="148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9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Модуль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«</w:t>
      </w:r>
      <w:r w:rsidRPr="008E717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МУЗЫКА НАРОДОВ МИРА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»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наших соседей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Кавказские мелодии и ритмы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129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Музыкальные традиции и праздники, народные инструменты и жанры. Композиторы и </w:t>
      </w:r>
      <w:proofErr w:type="spellStart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музыкантыисполнители</w:t>
      </w:r>
      <w:proofErr w:type="spellEnd"/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Грузии, Армении, Азербайджана. Близость музыкальной культуры этих стран с российскими республиками Северного Кавказа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Японии и Китая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Древние истоки музыкальной культуры стран Юго-Восточной Азии. Императорские церемонии, музыкальные инструменты. Пентатоника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Музыка Средней Азии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19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Музыкальные традиции и праздники, народные инструменты и современные исполнители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5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Казахстана, Киргизии, и других стран региона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Певец своего народа</w:t>
      </w:r>
    </w:p>
    <w:p w:rsidR="008E717F" w:rsidRPr="008E717F" w:rsidRDefault="008E717F" w:rsidP="006F4E7F">
      <w:pPr>
        <w:spacing w:before="0" w:beforeAutospacing="0" w:after="27" w:afterAutospacing="0" w:line="265" w:lineRule="auto"/>
        <w:ind w:left="-15" w:right="2" w:firstLine="18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>Интонации народной музыки в творчестве зарубежных композиторов — ярких представителей национального музыкального стиля своей страны</w:t>
      </w:r>
    </w:p>
    <w:p w:rsidR="008E717F" w:rsidRPr="008E717F" w:rsidRDefault="008E717F" w:rsidP="006F4E7F">
      <w:pPr>
        <w:keepNext/>
        <w:keepLines/>
        <w:spacing w:before="0" w:beforeAutospacing="0" w:after="36" w:afterAutospacing="0" w:line="259" w:lineRule="auto"/>
        <w:ind w:left="175" w:hanging="10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8E717F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Диалог культур</w:t>
      </w:r>
    </w:p>
    <w:p w:rsidR="008B5286" w:rsidRDefault="008E717F" w:rsidP="006F4E7F">
      <w:pPr>
        <w:spacing w:before="0" w:beforeAutospacing="0" w:after="27" w:afterAutospacing="0"/>
        <w:ind w:left="-15" w:right="884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</w:t>
      </w:r>
      <w:r w:rsidRPr="008E717F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числе образы других культур в музыке русских композиторов и русские музыкальные цитаты в творчестве зарубежных композиторов)</w:t>
      </w:r>
    </w:p>
    <w:bookmarkEnd w:id="0"/>
    <w:p w:rsidR="008E717F" w:rsidRDefault="008E717F" w:rsidP="008B5286">
      <w:pPr>
        <w:spacing w:before="0" w:beforeAutospacing="0" w:after="27" w:afterAutospacing="0"/>
        <w:ind w:left="-15" w:right="884" w:firstLine="180"/>
        <w:rPr>
          <w:b/>
          <w:bCs/>
          <w:color w:val="252525"/>
          <w:spacing w:val="-2"/>
          <w:sz w:val="24"/>
          <w:szCs w:val="28"/>
          <w:lang w:val="ru-RU"/>
        </w:rPr>
      </w:pPr>
    </w:p>
    <w:p w:rsidR="001837BE" w:rsidRPr="008B5286" w:rsidRDefault="001837BE" w:rsidP="008B5286">
      <w:pPr>
        <w:spacing w:before="0" w:beforeAutospacing="0" w:after="27" w:afterAutospacing="0"/>
        <w:ind w:left="-15" w:right="884" w:firstLine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E1D6D">
        <w:rPr>
          <w:b/>
          <w:bCs/>
          <w:color w:val="252525"/>
          <w:spacing w:val="-2"/>
          <w:sz w:val="24"/>
          <w:szCs w:val="28"/>
          <w:lang w:val="ru-RU"/>
        </w:rPr>
        <w:t>1. ПЛАНИРУЕМЫЕ РЕЗУЛЬТАТЫ ОСВОЕНИЯ УЧЕБНОГО ПРЕДМЕТА</w:t>
      </w:r>
    </w:p>
    <w:p w:rsidR="001837BE" w:rsidRPr="00490A82" w:rsidRDefault="001837BE" w:rsidP="001837BE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90A82">
        <w:rPr>
          <w:b/>
          <w:bCs/>
          <w:color w:val="252525"/>
          <w:spacing w:val="-2"/>
          <w:sz w:val="28"/>
          <w:szCs w:val="28"/>
          <w:lang w:val="ru-RU"/>
        </w:rPr>
        <w:t>Личностные</w:t>
      </w:r>
    </w:p>
    <w:p w:rsidR="001837BE" w:rsidRPr="00F05DB3" w:rsidRDefault="001837BE" w:rsidP="001837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Гражданско-патриотическоговоспитания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1837BE" w:rsidRPr="00F05DB3" w:rsidRDefault="001837BE" w:rsidP="001837BE">
      <w:pPr>
        <w:numPr>
          <w:ilvl w:val="0"/>
          <w:numId w:val="4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признаниеиндивидуальностикаждогочеловека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37BE" w:rsidRPr="00F05DB3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1837BE" w:rsidRPr="00F05DB3" w:rsidRDefault="001837BE" w:rsidP="001837BE">
      <w:pPr>
        <w:numPr>
          <w:ilvl w:val="0"/>
          <w:numId w:val="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Эстетическоговоспитания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Pr="00F05DB3" w:rsidRDefault="001837BE" w:rsidP="001837BE">
      <w:pPr>
        <w:numPr>
          <w:ilvl w:val="0"/>
          <w:numId w:val="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837BE" w:rsidRPr="00F05DB3" w:rsidRDefault="001837BE" w:rsidP="001837BE">
      <w:pPr>
        <w:numPr>
          <w:ilvl w:val="0"/>
          <w:numId w:val="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1837BE" w:rsidRPr="00F05DB3" w:rsidRDefault="001837BE" w:rsidP="001837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4. Физического воспитания, формирования культуры здоровья и эмоционального благополучия:</w:t>
      </w:r>
    </w:p>
    <w:p w:rsidR="001837BE" w:rsidRPr="00F05DB3" w:rsidRDefault="001837BE" w:rsidP="001837BE">
      <w:pPr>
        <w:numPr>
          <w:ilvl w:val="0"/>
          <w:numId w:val="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1837BE" w:rsidRPr="00F05DB3" w:rsidRDefault="001837BE" w:rsidP="001837BE">
      <w:pPr>
        <w:numPr>
          <w:ilvl w:val="0"/>
          <w:numId w:val="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Pr="00F05DB3" w:rsidRDefault="001837BE" w:rsidP="001837BE">
      <w:pPr>
        <w:numPr>
          <w:ilvl w:val="0"/>
          <w:numId w:val="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Экологическоговоспитания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Default="001837BE" w:rsidP="001837BE">
      <w:pPr>
        <w:numPr>
          <w:ilvl w:val="0"/>
          <w:numId w:val="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37BE" w:rsidRPr="00F05DB3" w:rsidRDefault="001837BE" w:rsidP="001837BE">
      <w:pPr>
        <w:numPr>
          <w:ilvl w:val="0"/>
          <w:numId w:val="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837BE" w:rsidRDefault="001837BE" w:rsidP="001837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Ценностинаучногопознания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37BE" w:rsidRPr="00F05DB3" w:rsidRDefault="001837BE" w:rsidP="001837BE">
      <w:pPr>
        <w:numPr>
          <w:ilvl w:val="0"/>
          <w:numId w:val="10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мира;</w:t>
      </w:r>
    </w:p>
    <w:p w:rsidR="00217319" w:rsidRDefault="001837BE" w:rsidP="00217319">
      <w:pPr>
        <w:numPr>
          <w:ilvl w:val="0"/>
          <w:numId w:val="10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DB3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837BE" w:rsidRPr="00217319" w:rsidRDefault="001837BE" w:rsidP="00217319">
      <w:pPr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17319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</w:p>
    <w:p w:rsidR="001837BE" w:rsidRPr="008B5286" w:rsidRDefault="001837BE" w:rsidP="008B5286">
      <w:pPr>
        <w:ind w:firstLine="426"/>
        <w:contextualSpacing/>
        <w:jc w:val="both"/>
        <w:rPr>
          <w:lang w:val="ru-RU"/>
        </w:rPr>
      </w:pPr>
      <w:r w:rsidRPr="008B5286">
        <w:rPr>
          <w:lang w:val="ru-RU"/>
        </w:rPr>
        <w:t>Овладение универсальными познавательными действиями</w:t>
      </w:r>
    </w:p>
    <w:p w:rsidR="001837BE" w:rsidRPr="008B5286" w:rsidRDefault="001837BE" w:rsidP="008B5286">
      <w:pPr>
        <w:ind w:firstLine="426"/>
        <w:contextualSpacing/>
        <w:jc w:val="both"/>
        <w:rPr>
          <w:lang w:val="ru-RU"/>
        </w:rPr>
      </w:pPr>
      <w:r w:rsidRPr="008B5286">
        <w:rPr>
          <w:lang w:val="ru-RU"/>
        </w:rPr>
        <w:t>Базовые логические действия: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187B89" w:rsidRDefault="001837BE" w:rsidP="008B5286">
      <w:pPr>
        <w:ind w:firstLine="426"/>
        <w:contextualSpacing/>
        <w:jc w:val="both"/>
        <w:rPr>
          <w:lang w:val="ru-RU"/>
        </w:rPr>
      </w:pPr>
      <w:r w:rsidRPr="00187B89">
        <w:rPr>
          <w:lang w:val="ru-RU"/>
        </w:rPr>
        <w:t>Базовыеисследовательскиедействия: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F4E7F">
        <w:rPr>
          <w:lang w:val="ru-RU"/>
        </w:rPr>
        <w:t>музицирования</w:t>
      </w:r>
      <w:proofErr w:type="spellEnd"/>
      <w:r w:rsidRPr="006F4E7F">
        <w:rPr>
          <w:lang w:val="ru-RU"/>
        </w:rPr>
        <w:t>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187B89" w:rsidRDefault="001837BE" w:rsidP="008B5286">
      <w:pPr>
        <w:ind w:firstLine="426"/>
        <w:contextualSpacing/>
        <w:jc w:val="both"/>
        <w:rPr>
          <w:lang w:val="ru-RU"/>
        </w:rPr>
      </w:pPr>
      <w:r w:rsidRPr="00187B89">
        <w:rPr>
          <w:lang w:val="ru-RU"/>
        </w:rPr>
        <w:t>Работа с информацией: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выбирать источник получения информации;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анализировать музыкальные тексты (акустические и нотные) по предложенному учителем алгоритму;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самостоятельно создавать схемы, таблицы для представления информации.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универсальными коммуникативными действиями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Невербальная коммуникация: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выступать перед публикой в качестве исполнителя музыки (соло или в коллективе);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187B89" w:rsidRDefault="001837BE" w:rsidP="008B5286">
      <w:pPr>
        <w:ind w:firstLine="426"/>
        <w:contextualSpacing/>
        <w:jc w:val="both"/>
        <w:rPr>
          <w:lang w:val="ru-RU"/>
        </w:rPr>
      </w:pPr>
      <w:r w:rsidRPr="00187B89">
        <w:rPr>
          <w:lang w:val="ru-RU"/>
        </w:rPr>
        <w:t>Вербальнаякоммуникация: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признавать возможность существования разных точек зрения;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корректно и аргументированно высказывать своё мнение;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строить речевое высказывание в соответствии с поставленной задачей;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создавать устные и письменные тексты (описание, рассуждение, повествование);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готовить небольшие публичные выступления;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подбирать иллюстративный материал (рисунки, фото, плакаты) к тексту выступления.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187B89" w:rsidRDefault="001837BE" w:rsidP="008B5286">
      <w:pPr>
        <w:ind w:firstLine="426"/>
        <w:contextualSpacing/>
        <w:jc w:val="both"/>
        <w:rPr>
          <w:lang w:val="ru-RU"/>
        </w:rPr>
      </w:pPr>
      <w:r w:rsidRPr="00187B89">
        <w:rPr>
          <w:lang w:val="ru-RU"/>
        </w:rPr>
        <w:t>Совместнаядеятельность (сотрудничество):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 xml:space="preserve">стремиться к объединению усилий, эмоциональной </w:t>
      </w:r>
      <w:proofErr w:type="spellStart"/>
      <w:r w:rsidRPr="006F4E7F">
        <w:rPr>
          <w:lang w:val="ru-RU"/>
        </w:rPr>
        <w:t>эмпатии</w:t>
      </w:r>
      <w:proofErr w:type="spellEnd"/>
      <w:r w:rsidRPr="006F4E7F">
        <w:rPr>
          <w:lang w:val="ru-RU"/>
        </w:rPr>
        <w:t xml:space="preserve"> в ситуациях совместного восприятия, исполнения музыки;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ответственно выполнять свою часть работы; оценивать свой вклад в общий результат;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выполнять совместные проектные, творческие задания с опорой на предложенные образцы.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универсальными регулятивными действиями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Самоорганизация: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планировать действия по решению учебной задачи для получения результата;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выстраивать последовательность выбранных действий.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Самоконтроль: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устанавливать причины успеха/неудач учебной деятельности;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корректировать свои учебные действия для преодоления ошибок.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  <w:r w:rsidRPr="006F4E7F">
        <w:rPr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837BE" w:rsidRPr="006F4E7F" w:rsidRDefault="001837BE" w:rsidP="008B5286">
      <w:pPr>
        <w:ind w:firstLine="426"/>
        <w:contextualSpacing/>
        <w:jc w:val="both"/>
        <w:rPr>
          <w:lang w:val="ru-RU"/>
        </w:rPr>
      </w:pPr>
    </w:p>
    <w:p w:rsidR="00301420" w:rsidRDefault="00301420" w:rsidP="00301420">
      <w:pPr>
        <w:pStyle w:val="a4"/>
        <w:spacing w:before="0" w:beforeAutospacing="0" w:after="132" w:afterAutospacing="0"/>
      </w:pPr>
      <w:r>
        <w:rPr>
          <w:b/>
          <w:bCs/>
          <w:color w:val="000000"/>
        </w:rPr>
        <w:t>ПРЕДМЕТНЫЕ РЕЗУЛЬТАТЫ</w:t>
      </w:r>
    </w:p>
    <w:p w:rsidR="001837BE" w:rsidRPr="008B5286" w:rsidRDefault="001837BE" w:rsidP="001837BE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B52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класс:</w:t>
      </w:r>
    </w:p>
    <w:p w:rsidR="00301420" w:rsidRDefault="00301420" w:rsidP="00301420">
      <w:pPr>
        <w:pStyle w:val="a4"/>
        <w:spacing w:before="0" w:beforeAutospacing="0" w:after="120" w:afterAutospacing="0"/>
        <w:ind w:left="-15" w:right="2" w:firstLine="180"/>
        <w:jc w:val="both"/>
      </w:pPr>
      <w:r>
        <w:rPr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lastRenderedPageBreak/>
        <w:t>с интересом занимаются музыкой, любят петь, играть на доступных музыкальных инструментах,умеют слушать серьёзную музыку, знают правила поведения в театре, концертном зале;</w:t>
      </w:r>
    </w:p>
    <w:p w:rsidR="005D3D4C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74" w:firstLine="284"/>
        <w:jc w:val="both"/>
        <w:rPr>
          <w:color w:val="000000"/>
        </w:rPr>
      </w:pPr>
      <w:r>
        <w:rPr>
          <w:color w:val="000000"/>
        </w:rPr>
        <w:t xml:space="preserve">сознательно стремятся к развитию своих музыкальных способностей; 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74" w:firstLine="284"/>
        <w:jc w:val="both"/>
      </w:pPr>
      <w:r>
        <w:rPr>
          <w:color w:val="000000"/>
        </w:rPr>
        <w:t>осознают разнообразие форм и направлений музыкального искусства, могут назвать музыкальные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произведения, композиторов, исполнителей, которые им нравятся, аргументировать свой выбор;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имеют опыт восприятия, исполнения музыки разных жанров, творческой деятельности в различныхсмежных видах искусства; с уважением относятся к достижениям отечественной музыкальной культуры; стремятся к расширению своего музыкального кругозора.</w:t>
      </w:r>
    </w:p>
    <w:p w:rsidR="00301420" w:rsidRDefault="00301420" w:rsidP="00217319">
      <w:pPr>
        <w:pStyle w:val="a4"/>
        <w:numPr>
          <w:ilvl w:val="0"/>
          <w:numId w:val="36"/>
        </w:numPr>
        <w:spacing w:before="0" w:beforeAutospacing="0" w:after="120" w:afterAutospacing="0"/>
        <w:ind w:left="142" w:right="2" w:firstLine="284"/>
        <w:jc w:val="both"/>
      </w:pPr>
      <w:r>
        <w:rPr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 «Музыка в жизни человека»: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исполнять Гимн Российской Федерации, Гимн своей республики, школы, исполнять песни,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 xml:space="preserve">воспринимать музыкальное искусство как отражение многообразия жизни, различать обобщённыежанровые сферы: напевность (лирика),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 xml:space="preserve"> (связь с движением), </w:t>
      </w:r>
      <w:proofErr w:type="spellStart"/>
      <w:r>
        <w:rPr>
          <w:color w:val="000000"/>
        </w:rPr>
        <w:t>декламационность</w:t>
      </w:r>
      <w:proofErr w:type="spellEnd"/>
      <w:r>
        <w:rPr>
          <w:color w:val="000000"/>
        </w:rPr>
        <w:t>, эпос (связь со словом);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осознавать собственные чувства и мысли, эстетические переживания, замечать прекрасное в</w:t>
      </w:r>
    </w:p>
    <w:p w:rsidR="00301420" w:rsidRDefault="00301420" w:rsidP="00217319">
      <w:pPr>
        <w:pStyle w:val="a4"/>
        <w:numPr>
          <w:ilvl w:val="0"/>
          <w:numId w:val="37"/>
        </w:numPr>
        <w:spacing w:before="0" w:beforeAutospacing="0" w:after="120" w:afterAutospacing="0"/>
        <w:ind w:left="0" w:right="2" w:firstLine="284"/>
        <w:jc w:val="both"/>
      </w:pPr>
      <w:r>
        <w:rPr>
          <w:color w:val="000000"/>
        </w:rPr>
        <w:t>окружающем мире и в человеке, стремиться к развитию и удовлетворению эстетических потребностей.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  «Народная музыка России»: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определять принадлежность музыкальных интонаций, изученных произведений к родному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фольклору, русской музыке, народной музыке различных регионов России;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821" w:firstLine="284"/>
        <w:jc w:val="both"/>
      </w:pPr>
      <w:r>
        <w:rPr>
          <w:color w:val="000000"/>
        </w:rPr>
        <w:t xml:space="preserve">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rPr>
          <w:color w:val="000000"/>
        </w:rPr>
        <w:t>звукоизвлечения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духовые,ударные</w:t>
      </w:r>
      <w:proofErr w:type="spellEnd"/>
      <w:r>
        <w:rPr>
          <w:color w:val="000000"/>
        </w:rPr>
        <w:t>, струнные;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определять принадлежность музыкальных произведений и их фрагментов к композиторскому илинародному творчеству;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различать манеру пения, инструментального исполнения, типы солистов и коллективов — народныхи академических;</w:t>
      </w:r>
    </w:p>
    <w:p w:rsidR="00301420" w:rsidRDefault="00301420" w:rsidP="00217319">
      <w:pPr>
        <w:pStyle w:val="a4"/>
        <w:numPr>
          <w:ilvl w:val="0"/>
          <w:numId w:val="38"/>
        </w:numPr>
        <w:spacing w:before="0" w:beforeAutospacing="0" w:after="3" w:afterAutospacing="0"/>
        <w:ind w:left="142" w:right="2" w:firstLine="284"/>
        <w:jc w:val="both"/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наоснове освоенных фольклорных жанров.</w:t>
      </w:r>
    </w:p>
    <w:p w:rsidR="00301420" w:rsidRDefault="00301420" w:rsidP="00217319">
      <w:pPr>
        <w:pStyle w:val="a4"/>
        <w:spacing w:before="0" w:beforeAutospacing="0" w:after="3" w:afterAutospacing="0"/>
        <w:ind w:left="360" w:right="522"/>
        <w:jc w:val="both"/>
      </w:pPr>
      <w:proofErr w:type="gramStart"/>
      <w:r>
        <w:rPr>
          <w:b/>
          <w:bCs/>
          <w:color w:val="000000"/>
        </w:rPr>
        <w:t xml:space="preserve">Модуль  «Музыкальная грамота»: </w:t>
      </w:r>
      <w:r>
        <w:rPr>
          <w:color w:val="000000"/>
        </w:rPr>
        <w:t>классифицировать звуки: шумовые и музыкальные, длинные, короткие, тихие, громкие, низкие,</w:t>
      </w:r>
      <w:proofErr w:type="gramEnd"/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высокие;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различать элементы музыкального языка (темп, тембр, регистр, динамика, ритм, мелодия,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аккомпанемент и др.), уметь объяснить значение соответствующих терминов;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3" w:afterAutospacing="0"/>
        <w:ind w:left="142" w:right="2" w:firstLine="218"/>
        <w:jc w:val="both"/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различиямузыкальных и речевых интонаций;</w:t>
      </w:r>
    </w:p>
    <w:p w:rsidR="00301420" w:rsidRDefault="00301420" w:rsidP="00217319">
      <w:pPr>
        <w:pStyle w:val="a4"/>
        <w:numPr>
          <w:ilvl w:val="0"/>
          <w:numId w:val="39"/>
        </w:numPr>
        <w:spacing w:before="0" w:beforeAutospacing="0" w:after="120" w:afterAutospacing="0"/>
        <w:ind w:left="142" w:right="748" w:firstLine="218"/>
        <w:jc w:val="both"/>
      </w:pPr>
      <w:r>
        <w:rPr>
          <w:color w:val="000000"/>
        </w:rPr>
        <w:t xml:space="preserve"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</w:t>
      </w:r>
      <w:r>
        <w:rPr>
          <w:color w:val="000000"/>
        </w:rPr>
        <w:lastRenderedPageBreak/>
        <w:t>формы — 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</w:t>
      </w:r>
    </w:p>
    <w:p w:rsidR="00301420" w:rsidRDefault="00301420" w:rsidP="00301420">
      <w:pPr>
        <w:pStyle w:val="a4"/>
        <w:spacing w:before="0" w:beforeAutospacing="0" w:after="36" w:afterAutospacing="0"/>
        <w:ind w:left="180" w:firstLine="180"/>
        <w:jc w:val="both"/>
      </w:pPr>
      <w:r>
        <w:rPr>
          <w:b/>
          <w:bCs/>
          <w:color w:val="000000"/>
        </w:rPr>
        <w:t>Модуль «Классическая музыка»: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произведения классической музыки, называть автора и произведение,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исполнительский состав;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называтьтипичные жанровые признаки песни, танца и марша в сочинениях композиторов-классиков;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вокальныеи инструментальные), знать их разновидности, приводить примеры;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чувства,вызванные музыкальным звучанием, уметь кратко описать свои впечатления от музыкального восприятия;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характеризовать выразительные средства, использованные композитором для создания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музыкального образа; соотносить музыкальные произведения с произведениями живописи, литературы на основе сходстванастроения, характера, комплекса выразительных средств.</w:t>
      </w:r>
    </w:p>
    <w:p w:rsidR="00301420" w:rsidRDefault="00301420" w:rsidP="00217319">
      <w:pPr>
        <w:pStyle w:val="a4"/>
        <w:spacing w:before="0" w:beforeAutospacing="0" w:after="36" w:afterAutospacing="0"/>
        <w:ind w:left="284"/>
        <w:jc w:val="both"/>
      </w:pPr>
      <w:r>
        <w:rPr>
          <w:b/>
          <w:bCs/>
          <w:color w:val="000000"/>
        </w:rPr>
        <w:t>Модуль «Духовная музыка»: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еёжизненное предназначение;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430" w:firstLine="284"/>
        <w:jc w:val="both"/>
      </w:pPr>
      <w:r>
        <w:rPr>
          <w:color w:val="000000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Русскойправославной церкви (вариативно: других конфессий согласно региональной религиозной традиции).</w:t>
      </w:r>
    </w:p>
    <w:p w:rsidR="00301420" w:rsidRDefault="00301420" w:rsidP="00217319">
      <w:pPr>
        <w:pStyle w:val="a4"/>
        <w:spacing w:before="0" w:beforeAutospacing="0" w:after="36" w:afterAutospacing="0"/>
        <w:ind w:left="284"/>
        <w:jc w:val="both"/>
      </w:pPr>
      <w:r>
        <w:rPr>
          <w:b/>
          <w:bCs/>
          <w:color w:val="000000"/>
        </w:rPr>
        <w:t>Модуль «Музыка народов мира»: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и исполнять произведения народной и композиторской музыки других стран; определять на слух принадлежность народных музыкальных инструментов к группам духовых,струнных, ударно-шумовых инструментов;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на слух и называть фольклорные элементы музыки разных народов мира в сочиненияхпрофессиональных композиторов (из числа изученных культурно-национальных традиций и жанров); различать и характеризовать фольклорные жанры музыки (песенные, танцевальные), вычленять иназывать типичные жанровые признаки.</w:t>
      </w:r>
    </w:p>
    <w:p w:rsidR="00217319" w:rsidRDefault="00301420" w:rsidP="00217319">
      <w:pPr>
        <w:pStyle w:val="a4"/>
        <w:spacing w:before="0" w:beforeAutospacing="0" w:after="3" w:afterAutospacing="0"/>
        <w:ind w:right="7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Модуль «Музыка театра и кино»: </w:t>
      </w:r>
    </w:p>
    <w:p w:rsidR="00301420" w:rsidRDefault="00301420" w:rsidP="00217319">
      <w:pPr>
        <w:pStyle w:val="a4"/>
        <w:spacing w:before="0" w:beforeAutospacing="0" w:after="3" w:afterAutospacing="0"/>
        <w:ind w:right="753"/>
        <w:jc w:val="both"/>
      </w:pPr>
      <w:r>
        <w:rPr>
          <w:color w:val="000000"/>
        </w:rPr>
        <w:t>определять и называть особенности музыкально-сценических жанров (опера, балет, оперетта,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мюзикл);</w:t>
      </w:r>
    </w:p>
    <w:p w:rsid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отдельные номера музыкального спектакля (ария, хор, увертюра и т. д.), узнавать на слухи называть освоенные музыкальные произведения (фрагменты) и их авторов;</w:t>
      </w:r>
    </w:p>
    <w:p w:rsidR="00301420" w:rsidRPr="00301420" w:rsidRDefault="00301420" w:rsidP="00217319">
      <w:pPr>
        <w:pStyle w:val="a4"/>
        <w:numPr>
          <w:ilvl w:val="0"/>
          <w:numId w:val="40"/>
        </w:numPr>
        <w:spacing w:before="0" w:beforeAutospacing="0" w:after="3" w:afterAutospacing="0"/>
        <w:ind w:left="0" w:right="2" w:firstLine="284"/>
        <w:jc w:val="both"/>
      </w:pPr>
      <w:r>
        <w:rPr>
          <w:color w:val="000000"/>
        </w:rPr>
        <w:t>различать виды музыкальных коллективов (ансамблей, оркестров, хоров), тембры человеческихголосов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F9102D" w:rsidRDefault="00F9102D" w:rsidP="00F9102D">
      <w:pPr>
        <w:pStyle w:val="a4"/>
        <w:spacing w:before="0" w:beforeAutospacing="0" w:after="36" w:afterAutospacing="0"/>
        <w:ind w:left="180" w:hanging="10"/>
        <w:rPr>
          <w:b/>
          <w:bCs/>
          <w:color w:val="000000"/>
        </w:rPr>
      </w:pPr>
    </w:p>
    <w:p w:rsidR="00F9102D" w:rsidRDefault="00F9102D" w:rsidP="00F9102D">
      <w:pPr>
        <w:pStyle w:val="a4"/>
        <w:spacing w:before="0" w:beforeAutospacing="0" w:after="36" w:afterAutospacing="0"/>
        <w:ind w:left="180" w:hanging="10"/>
        <w:rPr>
          <w:b/>
          <w:bCs/>
          <w:color w:val="000000"/>
        </w:rPr>
      </w:pPr>
      <w:r>
        <w:rPr>
          <w:b/>
          <w:bCs/>
          <w:color w:val="000000"/>
        </w:rPr>
        <w:t>2 класс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«Музыка в жизни человека»: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исполнять Гимн Российской Федерации, Гимн своей республики, школы, исполнять песни,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lastRenderedPageBreak/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 xml:space="preserve">воспринимать музыкальное искусство как отражение многообразия жизни, различать обобщённыежанровые сферы: напевность (лирика), </w:t>
      </w:r>
      <w:proofErr w:type="spellStart"/>
      <w:r>
        <w:rPr>
          <w:color w:val="000000"/>
        </w:rPr>
        <w:t>танцевальность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маршевость</w:t>
      </w:r>
      <w:proofErr w:type="spellEnd"/>
      <w:r>
        <w:rPr>
          <w:color w:val="000000"/>
        </w:rPr>
        <w:t xml:space="preserve"> (связь с движением), </w:t>
      </w:r>
      <w:proofErr w:type="spellStart"/>
      <w:r>
        <w:rPr>
          <w:color w:val="000000"/>
        </w:rPr>
        <w:t>декламационность</w:t>
      </w:r>
      <w:proofErr w:type="spellEnd"/>
      <w:r>
        <w:rPr>
          <w:color w:val="000000"/>
        </w:rPr>
        <w:t>, эпос (связь со словом);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осознавать собственные чувства и мысли, эстетические переживания, замечать прекрасное в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145" w:afterAutospacing="0"/>
        <w:ind w:left="142" w:right="2" w:firstLine="284"/>
      </w:pPr>
      <w:r>
        <w:rPr>
          <w:color w:val="000000"/>
        </w:rPr>
        <w:t>окружающем мире и в человеке, стремиться к развитию и удовлетворению эстетических потребностей.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  «Народная музыка России»: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принадлежность музыкальных интонаций, изученных произведений к родному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фольклору, русской музыке, народной музыке различных регионов России;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821" w:firstLine="284"/>
      </w:pPr>
      <w:r>
        <w:rPr>
          <w:color w:val="000000"/>
        </w:rPr>
        <w:t xml:space="preserve">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>
        <w:rPr>
          <w:color w:val="000000"/>
        </w:rPr>
        <w:t>звукоизвлечения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духовые,ударные</w:t>
      </w:r>
      <w:proofErr w:type="spellEnd"/>
      <w:r>
        <w:rPr>
          <w:color w:val="000000"/>
        </w:rPr>
        <w:t>, струнные;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принадлежность музыкальных произведений и их фрагментов к композиторскому илинародному творчеству;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манеру пения, инструментального исполнения, типы солистов и коллективов — народныхи академических;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наоснове освоенных фольклорных жанров.</w:t>
      </w:r>
    </w:p>
    <w:p w:rsidR="00F9102D" w:rsidRDefault="00F9102D" w:rsidP="00217319">
      <w:pPr>
        <w:pStyle w:val="a4"/>
        <w:spacing w:before="0" w:beforeAutospacing="0" w:after="27" w:afterAutospacing="0"/>
        <w:ind w:left="426" w:right="522"/>
      </w:pPr>
      <w:proofErr w:type="gramStart"/>
      <w:r>
        <w:rPr>
          <w:b/>
          <w:bCs/>
          <w:color w:val="000000"/>
        </w:rPr>
        <w:t xml:space="preserve">Модуль  «Музыкальная грамота»: </w:t>
      </w:r>
      <w:r>
        <w:rPr>
          <w:color w:val="000000"/>
        </w:rPr>
        <w:t>классифицировать звуки: шумовые и музыкальные, длинные, короткие, тихие, громкие, низкие,</w:t>
      </w:r>
      <w:proofErr w:type="gramEnd"/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высокие;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элементы музыкального языка (темп, тембр, регистр, динамика, ритм, мелодия,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аккомпанемент и др.), уметь объяснить значение соответствующих терминов;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различиямузыкальных и речевых интонаций;</w:t>
      </w:r>
    </w:p>
    <w:p w:rsidR="005D3D4C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748" w:firstLine="284"/>
        <w:rPr>
          <w:color w:val="000000"/>
        </w:rPr>
      </w:pPr>
      <w:r>
        <w:rPr>
          <w:color w:val="000000"/>
        </w:rPr>
        <w:t>различать на слух принципы развития: повтор, контраст, варьирование;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748" w:firstLine="284"/>
      </w:pPr>
      <w:r>
        <w:rPr>
          <w:color w:val="000000"/>
        </w:rPr>
        <w:t xml:space="preserve">понимать значение термина «музыкальная форма», определять на слух простые </w:t>
      </w:r>
      <w:proofErr w:type="spellStart"/>
      <w:r>
        <w:rPr>
          <w:color w:val="000000"/>
        </w:rPr>
        <w:t>музыкальныеформы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двухчастную</w:t>
      </w:r>
      <w:proofErr w:type="spellEnd"/>
      <w:r>
        <w:rPr>
          <w:color w:val="000000"/>
        </w:rPr>
        <w:t>, трёхчастную и трёхчастную репризную, рондо, вариации;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ориентироваться в нотной записи в пределах певческого диапазона;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145" w:afterAutospacing="0"/>
        <w:ind w:left="142" w:right="3541" w:firstLine="284"/>
      </w:pPr>
      <w:r>
        <w:rPr>
          <w:color w:val="000000"/>
        </w:rPr>
        <w:t>исполнять и создавать различные ритмические рисунки; исполнять песни с простым мелодическим рисунком.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«Классическая музыка»: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на слух произведения классической музыки, называть автора и произведение,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исполнительский состав;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называтьтипичные жанровые признаки песни, танца и марша в сочинениях композиторов-классиков;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вокальныеи инструментальные), знать их разновидности, приводить примеры;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lastRenderedPageBreak/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вызванные музыкальным звучанием, уметь кратко описать свои впечатления от музыкального восприятия;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характеризовать выразительные средства, использованные композитором для создания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музыкального образа; соотносить музыкальные произведения с произведениями живописи, литературы на основе сходстванастроения, характера, комплекса выразительных средств.</w:t>
      </w:r>
    </w:p>
    <w:p w:rsidR="00F9102D" w:rsidRDefault="00F9102D" w:rsidP="00217319">
      <w:pPr>
        <w:pStyle w:val="a4"/>
        <w:spacing w:before="0" w:beforeAutospacing="0" w:after="36" w:afterAutospacing="0"/>
        <w:ind w:left="426"/>
      </w:pPr>
      <w:r>
        <w:rPr>
          <w:b/>
          <w:bCs/>
          <w:color w:val="000000"/>
        </w:rPr>
        <w:t>Модуль «Духовная музыка»: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еёжизненное предназначение;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430" w:firstLine="284"/>
      </w:pPr>
      <w:r>
        <w:rPr>
          <w:color w:val="000000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Русскойправославной церкви (вариативно: других конфессий согласно региональной религиозной традиции).</w:t>
      </w:r>
    </w:p>
    <w:p w:rsidR="00217319" w:rsidRDefault="00F9102D" w:rsidP="00217319">
      <w:pPr>
        <w:pStyle w:val="a4"/>
        <w:spacing w:before="0" w:beforeAutospacing="0" w:after="27" w:afterAutospacing="0"/>
        <w:ind w:left="426" w:right="753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Модуль «Музыка театра и кино»: </w:t>
      </w:r>
    </w:p>
    <w:p w:rsidR="00F9102D" w:rsidRDefault="00F9102D" w:rsidP="00217319">
      <w:pPr>
        <w:pStyle w:val="a4"/>
        <w:numPr>
          <w:ilvl w:val="0"/>
          <w:numId w:val="43"/>
        </w:numPr>
        <w:spacing w:before="0" w:beforeAutospacing="0" w:after="27" w:afterAutospacing="0"/>
        <w:ind w:left="0" w:right="753" w:firstLine="426"/>
      </w:pPr>
      <w:r>
        <w:rPr>
          <w:color w:val="000000"/>
        </w:rPr>
        <w:t xml:space="preserve">определять и называть особенности музыкально-сценических жанров (опера, балет, </w:t>
      </w:r>
      <w:proofErr w:type="spellStart"/>
      <w:r>
        <w:rPr>
          <w:color w:val="000000"/>
        </w:rPr>
        <w:t>оперетта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юзикл</w:t>
      </w:r>
      <w:proofErr w:type="spellEnd"/>
      <w:r>
        <w:rPr>
          <w:color w:val="000000"/>
        </w:rPr>
        <w:t>);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</w:pPr>
      <w:r>
        <w:rPr>
          <w:color w:val="000000"/>
        </w:rPr>
        <w:t>различать отдельные номера музыкального спектакля (ария, хор, увертюра и т. д.), узнавать на слухи называть освоенные музыкальные произведения (фрагменты) и их авторов;</w:t>
      </w:r>
    </w:p>
    <w:p w:rsidR="00F9102D" w:rsidRDefault="00F9102D" w:rsidP="00217319">
      <w:pPr>
        <w:pStyle w:val="a4"/>
        <w:numPr>
          <w:ilvl w:val="0"/>
          <w:numId w:val="41"/>
        </w:numPr>
        <w:spacing w:before="0" w:beforeAutospacing="0" w:after="27" w:afterAutospacing="0"/>
        <w:ind w:left="142" w:right="2" w:firstLine="284"/>
        <w:rPr>
          <w:color w:val="000000"/>
        </w:rPr>
      </w:pPr>
      <w:r>
        <w:rPr>
          <w:color w:val="000000"/>
        </w:rPr>
        <w:t>различать виды музыкальных коллективов (ансамблей, оркестров, хоров), тембры человеческихголосов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B5286" w:rsidRPr="008B5286" w:rsidRDefault="008B5286" w:rsidP="008B5286">
      <w:pPr>
        <w:pStyle w:val="a4"/>
        <w:spacing w:before="0" w:beforeAutospacing="0" w:after="27" w:afterAutospacing="0"/>
        <w:ind w:left="180" w:right="2" w:hanging="10"/>
      </w:pPr>
    </w:p>
    <w:p w:rsidR="001837BE" w:rsidRPr="008E717F" w:rsidRDefault="001837BE" w:rsidP="001837B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E71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3-й класс: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в жизни человека»: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Гимн Российской Федерации, Гимн своей республики, школы, исполнять песни,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воспринимать музыкальное искусство как отражение многообразия жизни, различать обобщённые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 xml:space="preserve">жанровые сферы: напевность (лирика), </w:t>
      </w:r>
      <w:proofErr w:type="spellStart"/>
      <w:r w:rsidRPr="00217319">
        <w:rPr>
          <w:rFonts w:cstheme="minorHAnsi"/>
          <w:lang w:val="ru-RU"/>
        </w:rPr>
        <w:t>танцевальность</w:t>
      </w:r>
      <w:proofErr w:type="spellEnd"/>
      <w:r w:rsidRPr="00217319">
        <w:rPr>
          <w:rFonts w:cstheme="minorHAnsi"/>
          <w:lang w:val="ru-RU"/>
        </w:rPr>
        <w:t xml:space="preserve"> и </w:t>
      </w:r>
      <w:proofErr w:type="spellStart"/>
      <w:r w:rsidRPr="00217319">
        <w:rPr>
          <w:rFonts w:cstheme="minorHAnsi"/>
          <w:lang w:val="ru-RU"/>
        </w:rPr>
        <w:t>маршевость</w:t>
      </w:r>
      <w:proofErr w:type="spellEnd"/>
      <w:r w:rsidRPr="00217319">
        <w:rPr>
          <w:rFonts w:cstheme="minorHAnsi"/>
          <w:lang w:val="ru-RU"/>
        </w:rPr>
        <w:t xml:space="preserve"> (связь с движением), </w:t>
      </w:r>
      <w:proofErr w:type="spellStart"/>
      <w:r w:rsidRPr="00217319">
        <w:rPr>
          <w:rFonts w:cstheme="minorHAnsi"/>
          <w:lang w:val="ru-RU"/>
        </w:rPr>
        <w:t>декламационность</w:t>
      </w:r>
      <w:proofErr w:type="spellEnd"/>
      <w:r w:rsidRPr="00217319">
        <w:rPr>
          <w:rFonts w:cstheme="minorHAnsi"/>
          <w:lang w:val="ru-RU"/>
        </w:rPr>
        <w:t>, эпос (связь со словом);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осознавать собственные чувства и мысли, эстетические переживания, замечать прекрасное в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окружающем мире и в человеке, стремиться к развитию и удовлетворению эстетических потребностей.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 «Народная музыка России»: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интонаций, изученных произведений к родному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фольклору, русской музыке, народной музыке различных регионов России;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82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 xml:space="preserve">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 w:rsidRPr="00217319">
        <w:rPr>
          <w:rFonts w:cstheme="minorHAnsi"/>
          <w:lang w:val="ru-RU"/>
        </w:rPr>
        <w:t>звукоизвлечения</w:t>
      </w:r>
      <w:proofErr w:type="spellEnd"/>
      <w:r w:rsidRPr="00217319">
        <w:rPr>
          <w:rFonts w:cstheme="minorHAnsi"/>
          <w:lang w:val="ru-RU"/>
        </w:rPr>
        <w:t>: духовые,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ударные, струнные;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произведений и их фрагментов к композиторскому или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народному творчеству;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манеру пения, инструментального исполнения, типы солистов и коллективов — народныхи академических;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lastRenderedPageBreak/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основе освоенных фольклорных жанров.</w:t>
      </w:r>
    </w:p>
    <w:p w:rsidR="008E717F" w:rsidRPr="00217319" w:rsidRDefault="008E717F" w:rsidP="00217319">
      <w:pPr>
        <w:pStyle w:val="a3"/>
        <w:ind w:left="426" w:right="522"/>
        <w:jc w:val="both"/>
        <w:rPr>
          <w:rFonts w:cstheme="minorHAnsi"/>
          <w:lang w:val="ru-RU"/>
        </w:rPr>
      </w:pPr>
      <w:proofErr w:type="gramStart"/>
      <w:r w:rsidRPr="00217319">
        <w:rPr>
          <w:rFonts w:cstheme="minorHAnsi"/>
          <w:b/>
          <w:lang w:val="ru-RU"/>
        </w:rPr>
        <w:t xml:space="preserve">Модуль  «Музыкальная грамота»: </w:t>
      </w:r>
      <w:r w:rsidRPr="00217319">
        <w:rPr>
          <w:rFonts w:cstheme="minorHAnsi"/>
          <w:lang w:val="ru-RU"/>
        </w:rPr>
        <w:t>классифицировать звуки: шумовые и музыкальные, длинные, короткие, тихие, громкие, низкие,</w:t>
      </w:r>
      <w:proofErr w:type="gramEnd"/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высокие;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элементы музыкального языка (темп, тембр, регистр, динамика, ритм, мелодия,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аккомпанемент и др.), уметь объяснить значение соответствующих терминов;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изобразительные и выразительные интонации, находить признаки сходства и различия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музыкальных и речевых интонаций;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748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формы — двухчастную, трёхчастную и трёхчастную репризную, рондо, вариации;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ориентироваться в нотной записи в пределах певческого диапазона;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354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«Классическая музыка»: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произведения классической музыки, называть автора и произведение,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исполнительский состав;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характеризовать простейшие жанры музыки (песня, танец, марш), вычленять и называть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типичные жанровые признаки песни, танца и марша в сочинениях композиторов-классиков;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концертные жанры по особенностям исполнения (камерные и симфонические, вокальные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инструментальные), знать их разновидности, приводить примеры;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вызванные музыкальным звучанием, уметь кратко описать свои впечатления от музыкального восприятия;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характеризовать выразительные средства, использованные композитором для создания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музыкального образа;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«Духовная музыка»: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характер, настроение музыкальных произведений духовной музыки, характеризовать её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жизненное предназначение;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430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православной церкви (вариативно: других конфессий согласно региональной религиозной традиции).</w:t>
      </w:r>
    </w:p>
    <w:p w:rsidR="00217319" w:rsidRDefault="008E717F" w:rsidP="00217319">
      <w:pPr>
        <w:pStyle w:val="a3"/>
        <w:ind w:left="426" w:right="753"/>
        <w:jc w:val="both"/>
        <w:rPr>
          <w:rFonts w:cstheme="minorHAnsi"/>
          <w:b/>
          <w:lang w:val="ru-RU"/>
        </w:rPr>
      </w:pPr>
      <w:r w:rsidRPr="00217319">
        <w:rPr>
          <w:rFonts w:cstheme="minorHAnsi"/>
          <w:b/>
          <w:lang w:val="ru-RU"/>
        </w:rPr>
        <w:t xml:space="preserve">Модуль «Музыка театра и кино»: </w:t>
      </w:r>
    </w:p>
    <w:p w:rsidR="008E717F" w:rsidRPr="00217319" w:rsidRDefault="008E717F" w:rsidP="00217319">
      <w:pPr>
        <w:pStyle w:val="a3"/>
        <w:numPr>
          <w:ilvl w:val="0"/>
          <w:numId w:val="44"/>
        </w:numPr>
        <w:ind w:left="0" w:right="753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и называть особенности музыкально-сценических жанров (опера, балет, оперетта,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мюзикл);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отдельные номера музыкального спектакля (ария, хор, увертюра и т. д.), узнавать на слух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называть освоенные музыкальные произведения (фрагменты) и их авторов;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виды музыкальных коллективов (ансамблей, оркестров, хоров), тембры человеческих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50"/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процессе: композитор, музыкант, дирижёр, сценарист, режиссёр, хореограф, певец, художник и др.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«Современная музыкальная культура»: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иметь представление о разнообразии современной музыкальной культуры, стремиться к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lastRenderedPageBreak/>
        <w:t>расширению музыкального кругозора;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определять на слух принадлежность музыкальных произведений, исполнительского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стиля к различным направлениям современной музыки (в том числе эстрады, мюзикла, джаза и др.);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анализировать, называть музыкально-выразительные средства, определяющие основной характер,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spacing w:after="145"/>
        <w:ind w:left="0" w:right="1041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настроение музыки, сознательно пользоваться музыкально-выразительными средствами при исполнении; исполнять современные музыкальные произведения, соблюдая певческую культуру звука.</w:t>
      </w:r>
    </w:p>
    <w:p w:rsidR="008E717F" w:rsidRPr="00217319" w:rsidRDefault="008E717F" w:rsidP="00217319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народов мира»: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и исполнять произведения народной и композиторской музыки других стран; 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и называть фольклорные элементы музыки разных народов мира в сочинениях</w:t>
      </w:r>
    </w:p>
    <w:p w:rsidR="008E717F" w:rsidRPr="00217319" w:rsidRDefault="008E717F" w:rsidP="00217319">
      <w:pPr>
        <w:pStyle w:val="a3"/>
        <w:numPr>
          <w:ilvl w:val="0"/>
          <w:numId w:val="42"/>
        </w:numPr>
        <w:ind w:left="0" w:right="2" w:firstLine="426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профессиональных композиторов (из числа изученных культурно-национальных традиций и жанров); 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837BE" w:rsidRDefault="001837BE" w:rsidP="001837BE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F4E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класс: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«Музыка в жизни человека»: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Гимн Российской Федерации, Гимн своей республики, школы, исполнять песни,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воспринимать музыкальное искусство как отражение многообразия жизни, различать обобщённые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 xml:space="preserve">жанровые сферы: напевность (лирика), </w:t>
      </w:r>
      <w:proofErr w:type="spellStart"/>
      <w:r w:rsidRPr="00217319">
        <w:rPr>
          <w:rFonts w:cstheme="minorHAnsi"/>
          <w:lang w:val="ru-RU"/>
        </w:rPr>
        <w:t>танцевальность</w:t>
      </w:r>
      <w:proofErr w:type="spellEnd"/>
      <w:r w:rsidRPr="00217319">
        <w:rPr>
          <w:rFonts w:cstheme="minorHAnsi"/>
          <w:lang w:val="ru-RU"/>
        </w:rPr>
        <w:t xml:space="preserve"> и </w:t>
      </w:r>
      <w:proofErr w:type="spellStart"/>
      <w:r w:rsidRPr="00217319">
        <w:rPr>
          <w:rFonts w:cstheme="minorHAnsi"/>
          <w:lang w:val="ru-RU"/>
        </w:rPr>
        <w:t>маршевость</w:t>
      </w:r>
      <w:proofErr w:type="spellEnd"/>
      <w:r w:rsidRPr="00217319">
        <w:rPr>
          <w:rFonts w:cstheme="minorHAnsi"/>
          <w:lang w:val="ru-RU"/>
        </w:rPr>
        <w:t xml:space="preserve"> (связь с движением), </w:t>
      </w:r>
      <w:proofErr w:type="spellStart"/>
      <w:r w:rsidRPr="00217319">
        <w:rPr>
          <w:rFonts w:cstheme="minorHAnsi"/>
          <w:lang w:val="ru-RU"/>
        </w:rPr>
        <w:t>декламационность</w:t>
      </w:r>
      <w:proofErr w:type="spellEnd"/>
      <w:r w:rsidRPr="00217319">
        <w:rPr>
          <w:rFonts w:cstheme="minorHAnsi"/>
          <w:lang w:val="ru-RU"/>
        </w:rPr>
        <w:t>, эпос (связь со словом);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осознавать собственные чувства и мысли, эстетические переживания, замечать прекрасное в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45"/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окружающем мире и в человеке, стремиться к развитию и удовлетворению эстетических потребностей.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 «Народная музыка России»: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интонаций, изученных произведений к родному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фольклору, русской музыке, народной музыке различных регионов России;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82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 xml:space="preserve">определять на слух и называть знакомые народные музыкальные инструменты; группировать народные музыкальные инструменты по принципу </w:t>
      </w:r>
      <w:proofErr w:type="spellStart"/>
      <w:r w:rsidRPr="00217319">
        <w:rPr>
          <w:rFonts w:cstheme="minorHAnsi"/>
          <w:lang w:val="ru-RU"/>
        </w:rPr>
        <w:t>звукоизвлечения</w:t>
      </w:r>
      <w:proofErr w:type="spellEnd"/>
      <w:r w:rsidRPr="00217319">
        <w:rPr>
          <w:rFonts w:cstheme="minorHAnsi"/>
          <w:lang w:val="ru-RU"/>
        </w:rPr>
        <w:t>: духовые,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ударные, струнные;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принадлежность музыкальных произведений и их фрагментов к композиторскому или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народному творчеству;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манеру пения, инструментального исполнения, типы солистов и коллективов — народных и академических;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создавать ритмический аккомпанемент на ударных инструментах при исполнении народной песни; исполнять народные произведения различных жанров с сопровождением и без сопровождения; участвовать в коллективной игре/импровизации (вокальной, инструментальной, танцевальной) на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50"/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основе освоенных фольклорных жанров.</w:t>
      </w:r>
    </w:p>
    <w:p w:rsidR="008E717F" w:rsidRPr="00217319" w:rsidRDefault="008E717F" w:rsidP="00A20362">
      <w:pPr>
        <w:pStyle w:val="a3"/>
        <w:ind w:left="426" w:right="522"/>
        <w:jc w:val="both"/>
        <w:rPr>
          <w:rFonts w:cstheme="minorHAnsi"/>
          <w:lang w:val="ru-RU"/>
        </w:rPr>
      </w:pPr>
      <w:proofErr w:type="gramStart"/>
      <w:r w:rsidRPr="00217319">
        <w:rPr>
          <w:rFonts w:cstheme="minorHAnsi"/>
          <w:b/>
          <w:lang w:val="ru-RU"/>
        </w:rPr>
        <w:t xml:space="preserve">Модуль  «Музыкальная грамота»: </w:t>
      </w:r>
      <w:r w:rsidRPr="00217319">
        <w:rPr>
          <w:rFonts w:cstheme="minorHAnsi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элементы музыкального языка (темп, тембр, регистр, динамика, ритм, мелодия,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аккомпанемент и др.), уметь объяснить значение соответствующих терминов;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изобразительные и выразительные интонации, находить признаки сходства и различия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музыкальных и речевых интонаций;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748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lastRenderedPageBreak/>
        <w:t>ориентироваться в нотной записи в пределах певческого диапазона;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spacing w:after="145"/>
        <w:ind w:left="142" w:right="354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«Классическая музыка»: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на слух произведения классической музыки, называть автора и произведение,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исполнительский состав;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концертные жанры по особенностям исполнения (камерные и симфонические, вокальные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инструментальные), знать их разновидности, приводить примеры;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(в том числе фрагментарно, отдельными темами) сочинения композиторов-классиков; воспринимать музыку в соответствии с её настроением, характером, осознавать эмоции и чувства,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вызванные музыкальным звучанием, уметь кратко описать свои впечатления от музыкального восприятия;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характеризовать выразительные средства, использованные композитором для создания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музыкального образа; 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«Духовная музыка»: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характер, настроение музыкальных произведений духовной музыки, характеризовать её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жизненное предназначение;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430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исполнять доступные образцы духовной музыки; 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20362" w:rsidRPr="00A20362" w:rsidRDefault="008E717F" w:rsidP="00A20362">
      <w:pPr>
        <w:pStyle w:val="a3"/>
        <w:ind w:left="426" w:right="753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 xml:space="preserve">Модуль «Музыка театра и кино»: 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753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определять и называть особенности музыкально-сценических жанров (опера, балет, оперетта,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мюзикл);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отдельные номера музыкального спектакля (ария, хор, увертюра и т. д.), узнавать на слух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 называть освоенные музыкальные произведения (фрагменты) и их авторов;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виды музыкальных коллективов (ансамблей, оркестров, хоров), тембры человеческих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голосов и музыкальных инструментов, уметь определять их на слух;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E717F" w:rsidRPr="00217319" w:rsidRDefault="008E717F" w:rsidP="00A20362">
      <w:pPr>
        <w:pStyle w:val="a3"/>
        <w:spacing w:after="36" w:line="259" w:lineRule="auto"/>
        <w:ind w:left="426"/>
        <w:jc w:val="both"/>
        <w:rPr>
          <w:rFonts w:cstheme="minorHAnsi"/>
          <w:lang w:val="ru-RU"/>
        </w:rPr>
      </w:pPr>
      <w:r w:rsidRPr="00217319">
        <w:rPr>
          <w:rFonts w:cstheme="minorHAnsi"/>
          <w:b/>
          <w:lang w:val="ru-RU"/>
        </w:rPr>
        <w:t>Модуль «Современная музыкальная культура»: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иметь представление о разнообразии современной музыкальной культуры, стремиться к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расширению музыкального кругозора;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различать и определять на слух принадлежность музыкальных произведений, исполнительского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стиля к различным направлениям современной музыки (в том числе эстрады, мюзикла, джаза и др.);</w:t>
      </w:r>
    </w:p>
    <w:p w:rsidR="008E717F" w:rsidRPr="00217319" w:rsidRDefault="008E717F" w:rsidP="00217319">
      <w:pPr>
        <w:pStyle w:val="a3"/>
        <w:numPr>
          <w:ilvl w:val="0"/>
          <w:numId w:val="45"/>
        </w:numPr>
        <w:ind w:left="142" w:right="2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анализировать, называть музыкально-выразительные средства, определяющие основной характер,</w:t>
      </w:r>
    </w:p>
    <w:p w:rsidR="008E717F" w:rsidRDefault="008E717F" w:rsidP="00217319">
      <w:pPr>
        <w:pStyle w:val="a3"/>
        <w:numPr>
          <w:ilvl w:val="0"/>
          <w:numId w:val="45"/>
        </w:numPr>
        <w:ind w:left="142" w:right="1041" w:firstLine="284"/>
        <w:jc w:val="both"/>
        <w:rPr>
          <w:rFonts w:cstheme="minorHAnsi"/>
          <w:lang w:val="ru-RU"/>
        </w:rPr>
      </w:pPr>
      <w:r w:rsidRPr="00217319">
        <w:rPr>
          <w:rFonts w:cstheme="minorHAnsi"/>
          <w:lang w:val="ru-RU"/>
        </w:rPr>
        <w:t>настроение музыки, сознательно пользоваться музыкально-выразительными средствами при исполнении; исполнять современные музыкальные произведения, соблюдая певческую культуру звука.</w:t>
      </w:r>
    </w:p>
    <w:p w:rsidR="00E4102E" w:rsidRDefault="00E4102E" w:rsidP="00E4102E">
      <w:pPr>
        <w:ind w:right="1041"/>
        <w:jc w:val="both"/>
        <w:rPr>
          <w:rFonts w:cstheme="minorHAnsi"/>
          <w:lang w:val="ru-RU"/>
        </w:rPr>
      </w:pPr>
    </w:p>
    <w:p w:rsidR="00E4102E" w:rsidRDefault="00E4102E" w:rsidP="00E4102E">
      <w:pPr>
        <w:ind w:right="1041"/>
        <w:jc w:val="both"/>
        <w:rPr>
          <w:rFonts w:cstheme="minorHAnsi"/>
          <w:lang w:val="ru-RU"/>
        </w:rPr>
      </w:pPr>
    </w:p>
    <w:p w:rsidR="00E4102E" w:rsidRPr="00E4102E" w:rsidRDefault="00E4102E" w:rsidP="00E4102E">
      <w:pPr>
        <w:ind w:right="1041"/>
        <w:jc w:val="both"/>
        <w:rPr>
          <w:rFonts w:cstheme="minorHAnsi"/>
          <w:lang w:val="ru-RU"/>
        </w:rPr>
      </w:pPr>
    </w:p>
    <w:p w:rsidR="00DF6FCF" w:rsidRPr="00317137" w:rsidRDefault="003E31F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3. </w:t>
      </w:r>
      <w:r w:rsidR="000A1D33" w:rsidRPr="00317137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301420" w:rsidRPr="00A20362" w:rsidRDefault="000A1D33" w:rsidP="00A2036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17137">
        <w:rPr>
          <w:b/>
          <w:bCs/>
          <w:color w:val="252525"/>
          <w:spacing w:val="-2"/>
          <w:sz w:val="28"/>
          <w:szCs w:val="28"/>
          <w:lang w:val="ru-RU"/>
        </w:rPr>
        <w:t>1-Й</w:t>
      </w:r>
      <w:r w:rsidRPr="00317137">
        <w:rPr>
          <w:b/>
          <w:bCs/>
          <w:color w:val="252525"/>
          <w:spacing w:val="-2"/>
          <w:sz w:val="28"/>
          <w:szCs w:val="28"/>
        </w:rPr>
        <w:t> </w:t>
      </w:r>
      <w:r w:rsidRPr="00317137">
        <w:rPr>
          <w:b/>
          <w:bCs/>
          <w:color w:val="252525"/>
          <w:spacing w:val="-2"/>
          <w:sz w:val="28"/>
          <w:szCs w:val="28"/>
          <w:lang w:val="ru-RU"/>
        </w:rPr>
        <w:t>КЛАСС</w:t>
      </w:r>
    </w:p>
    <w:tbl>
      <w:tblPr>
        <w:tblStyle w:val="a5"/>
        <w:tblW w:w="9752" w:type="dxa"/>
        <w:tblInd w:w="137" w:type="dxa"/>
        <w:tblLayout w:type="fixed"/>
        <w:tblLook w:val="04A0"/>
      </w:tblPr>
      <w:tblGrid>
        <w:gridCol w:w="709"/>
        <w:gridCol w:w="1956"/>
        <w:gridCol w:w="992"/>
        <w:gridCol w:w="1417"/>
        <w:gridCol w:w="1843"/>
        <w:gridCol w:w="2835"/>
      </w:tblGrid>
      <w:tr w:rsidR="00471967" w:rsidRPr="00A2522C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Наименование темы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практические</w:t>
            </w:r>
          </w:p>
        </w:tc>
        <w:tc>
          <w:tcPr>
            <w:tcW w:w="1843" w:type="dxa"/>
          </w:tcPr>
          <w:p w:rsidR="00471967" w:rsidRPr="00A20362" w:rsidRDefault="00471967" w:rsidP="008B5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35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A2522C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901335">
            <w:pPr>
              <w:pStyle w:val="a4"/>
              <w:spacing w:after="36"/>
            </w:pPr>
            <w:r w:rsidRPr="00A20362">
              <w:rPr>
                <w:b/>
                <w:bCs/>
                <w:color w:val="000000"/>
              </w:rPr>
              <w:t>Модуль «МУЗЫКА В ЖИЗНИ ЧЕЛОВЕКА»</w:t>
            </w:r>
          </w:p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A2522C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6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7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b/>
                <w:bCs/>
                <w:color w:val="000000"/>
              </w:rPr>
            </w:pPr>
            <w:hyperlink r:id="rId8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 xml:space="preserve"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</w:t>
            </w:r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lastRenderedPageBreak/>
              <w:t>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2835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lastRenderedPageBreak/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E700BC">
            <w:pPr>
              <w:spacing w:after="36" w:line="259" w:lineRule="auto"/>
              <w:ind w:left="175"/>
            </w:pPr>
            <w:r w:rsidRPr="00A20362">
              <w:rPr>
                <w:b/>
              </w:rPr>
              <w:t>Духовно-нравственного воспитания:</w:t>
            </w:r>
          </w:p>
          <w:p w:rsidR="00471967" w:rsidRPr="00A20362" w:rsidRDefault="00471967" w:rsidP="00E700BC">
            <w:pPr>
              <w:ind w:left="190"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</w:tr>
      <w:tr w:rsidR="00A2522C" w:rsidRPr="00A20362" w:rsidTr="00A2522C">
        <w:trPr>
          <w:trHeight w:val="2805"/>
        </w:trPr>
        <w:tc>
          <w:tcPr>
            <w:tcW w:w="709" w:type="dxa"/>
          </w:tcPr>
          <w:p w:rsidR="00A2522C" w:rsidRPr="00A20362" w:rsidRDefault="00A2522C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1</w:t>
            </w:r>
          </w:p>
          <w:p w:rsidR="00A2522C" w:rsidRPr="00A20362" w:rsidRDefault="00A2522C" w:rsidP="008B5286">
            <w:pPr>
              <w:pStyle w:val="a4"/>
              <w:spacing w:after="3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A2522C" w:rsidRPr="00D71333" w:rsidRDefault="00A2522C" w:rsidP="00A2522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Красота и вдохновение</w:t>
            </w:r>
          </w:p>
          <w:p w:rsidR="00A2522C" w:rsidRPr="00A20362" w:rsidRDefault="00A2522C" w:rsidP="00A2522C">
            <w:pPr>
              <w:pStyle w:val="a4"/>
              <w:spacing w:after="36"/>
              <w:ind w:firstLine="36"/>
            </w:pPr>
            <w:r w:rsidRPr="00D71333">
              <w:rPr>
                <w:color w:val="000000"/>
              </w:rPr>
              <w:t>Музыкальное единство людей — хор. Гимн Чеченской Республики</w:t>
            </w:r>
            <w:proofErr w:type="gramStart"/>
            <w:r w:rsidRPr="00D71333">
              <w:rPr>
                <w:color w:val="000000"/>
              </w:rPr>
              <w:t>.</w:t>
            </w:r>
            <w:r w:rsidRPr="00A20362">
              <w:rPr>
                <w:iCs/>
                <w:color w:val="000000"/>
              </w:rPr>
              <w:t>.</w:t>
            </w:r>
            <w:proofErr w:type="gramEnd"/>
          </w:p>
          <w:p w:rsidR="00A2522C" w:rsidRPr="00A20362" w:rsidRDefault="00A2522C" w:rsidP="008B5286">
            <w:pPr>
              <w:pStyle w:val="a4"/>
              <w:spacing w:after="3"/>
              <w:ind w:right="2" w:firstLine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A2522C" w:rsidRPr="00A2522C" w:rsidTr="00A2522C">
        <w:trPr>
          <w:trHeight w:val="2628"/>
        </w:trPr>
        <w:tc>
          <w:tcPr>
            <w:tcW w:w="709" w:type="dxa"/>
          </w:tcPr>
          <w:p w:rsidR="00A2522C" w:rsidRPr="00A20362" w:rsidRDefault="00A2522C" w:rsidP="008B5286">
            <w:pPr>
              <w:pStyle w:val="a4"/>
              <w:spacing w:after="3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956" w:type="dxa"/>
          </w:tcPr>
          <w:p w:rsidR="00A2522C" w:rsidRPr="00A20362" w:rsidRDefault="00A2522C" w:rsidP="008B5286">
            <w:pPr>
              <w:pStyle w:val="a4"/>
              <w:spacing w:after="36"/>
              <w:ind w:firstLine="36"/>
            </w:pPr>
            <w:proofErr w:type="spellStart"/>
            <w:r w:rsidRPr="00D71333">
              <w:rPr>
                <w:color w:val="000000"/>
              </w:rPr>
              <w:t>Музыкальныепейзажи</w:t>
            </w:r>
            <w:proofErr w:type="spellEnd"/>
            <w:r w:rsidRPr="00A20362">
              <w:rPr>
                <w:color w:val="000000"/>
              </w:rPr>
              <w:t>.</w:t>
            </w:r>
          </w:p>
          <w:p w:rsidR="00A2522C" w:rsidRPr="00A20362" w:rsidRDefault="00A2522C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A2522C" w:rsidRPr="00A20362" w:rsidRDefault="00A2522C" w:rsidP="00A2522C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«НАРОДНАЯ МУЗЫКА РОССИИ»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A2522C" w:rsidRPr="00A20362" w:rsidTr="00A2522C">
        <w:trPr>
          <w:trHeight w:val="624"/>
        </w:trPr>
        <w:tc>
          <w:tcPr>
            <w:tcW w:w="709" w:type="dxa"/>
          </w:tcPr>
          <w:p w:rsidR="00A2522C" w:rsidRPr="00A20362" w:rsidRDefault="00A2522C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56" w:type="dxa"/>
          </w:tcPr>
          <w:p w:rsidR="00A2522C" w:rsidRPr="00A20362" w:rsidRDefault="00A2522C" w:rsidP="00471967">
            <w:pPr>
              <w:pStyle w:val="a4"/>
              <w:spacing w:after="3"/>
              <w:ind w:right="-391" w:firstLine="5"/>
            </w:pPr>
            <w:r w:rsidRPr="00A20362">
              <w:rPr>
                <w:iCs/>
                <w:color w:val="000000"/>
              </w:rPr>
              <w:t>Русский фольклор.</w:t>
            </w:r>
          </w:p>
          <w:p w:rsidR="00A2522C" w:rsidRPr="00A20362" w:rsidRDefault="00A2522C" w:rsidP="00471967">
            <w:pPr>
              <w:pStyle w:val="a4"/>
              <w:spacing w:after="36"/>
              <w:ind w:right="-391" w:firstLine="5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A2522C" w:rsidRPr="00A20362" w:rsidRDefault="00A2522C" w:rsidP="00A2522C"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A2522C" w:rsidRPr="00A20362" w:rsidRDefault="00A2522C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A2522C" w:rsidRPr="00A20362" w:rsidRDefault="00A2522C" w:rsidP="008B5286">
            <w:pPr>
              <w:pStyle w:val="a4"/>
              <w:spacing w:after="3"/>
              <w:ind w:right="1001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8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 w:firstLine="5"/>
            </w:pPr>
            <w:r w:rsidRPr="00A20362">
              <w:rPr>
                <w:iCs/>
                <w:color w:val="000000"/>
              </w:rPr>
              <w:t>Русские народные музыкальные инструменты.</w:t>
            </w:r>
          </w:p>
          <w:p w:rsidR="00471967" w:rsidRPr="00A20362" w:rsidRDefault="00471967" w:rsidP="00471967">
            <w:pPr>
              <w:pStyle w:val="a4"/>
              <w:spacing w:after="3"/>
              <w:ind w:right="-391" w:firstLine="5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rPr>
          <w:trHeight w:val="1111"/>
        </w:trPr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9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 w:firstLine="5"/>
            </w:pPr>
            <w:r w:rsidRPr="00A20362">
              <w:rPr>
                <w:iCs/>
                <w:color w:val="000000"/>
              </w:rPr>
              <w:t>Сказки, мифы и легенды</w:t>
            </w:r>
          </w:p>
          <w:p w:rsidR="00471967" w:rsidRPr="00A20362" w:rsidRDefault="00471967" w:rsidP="00471967">
            <w:pPr>
              <w:pStyle w:val="a4"/>
              <w:spacing w:after="36"/>
              <w:ind w:right="-391" w:firstLine="5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391"/>
              <w:rPr>
                <w:sz w:val="20"/>
              </w:rPr>
            </w:pPr>
            <w:proofErr w:type="spellStart"/>
            <w:r w:rsidRPr="00A20362">
              <w:rPr>
                <w:b/>
                <w:bCs/>
                <w:color w:val="000000"/>
              </w:rPr>
              <w:t>Mодуль</w:t>
            </w:r>
            <w:proofErr w:type="spellEnd"/>
            <w:r w:rsidRPr="00A20362">
              <w:rPr>
                <w:b/>
                <w:bCs/>
                <w:color w:val="000000"/>
              </w:rPr>
              <w:t xml:space="preserve"> </w:t>
            </w:r>
            <w:r w:rsidRPr="00A20362">
              <w:rPr>
                <w:b/>
                <w:bCs/>
                <w:color w:val="000000"/>
              </w:rPr>
              <w:lastRenderedPageBreak/>
              <w:t>«</w:t>
            </w:r>
            <w:r w:rsidRPr="00A20362">
              <w:rPr>
                <w:b/>
                <w:bCs/>
                <w:color w:val="000000"/>
                <w:sz w:val="20"/>
              </w:rPr>
              <w:t>МУЗЫКАЛЬНАЯ ГРАМОТА»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2E1AFD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Весь мир звучит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2E1AFD">
            <w:r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11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</w:pPr>
            <w:r w:rsidRPr="00A20362">
              <w:rPr>
                <w:iCs/>
                <w:color w:val="000000"/>
              </w:rPr>
              <w:t>Звукоряд.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12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Ритм.</w:t>
            </w: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4188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13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"/>
              <w:ind w:right="114" w:firstLine="36"/>
            </w:pPr>
            <w:r w:rsidRPr="00A20362">
              <w:rPr>
                <w:iCs/>
                <w:color w:val="000000"/>
              </w:rPr>
              <w:t>Ритмический рисунок.</w:t>
            </w:r>
          </w:p>
          <w:p w:rsidR="00471967" w:rsidRPr="00A20362" w:rsidRDefault="00471967" w:rsidP="008B5286">
            <w:pPr>
              <w:pStyle w:val="a4"/>
              <w:spacing w:after="36"/>
              <w:ind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</w:pP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"КЛАССИЧЕСКАЯ МУЗЫКА"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2E1AFD" w:rsidRDefault="002E1AFD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  <w:p w:rsidR="002E1AFD" w:rsidRDefault="002E1AFD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  <w:p w:rsidR="00471967" w:rsidRPr="00A20362" w:rsidRDefault="002E1AFD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color w:val="000000"/>
              </w:rPr>
            </w:pPr>
            <w:r w:rsidRPr="00A20362">
              <w:rPr>
                <w:color w:val="000000"/>
              </w:rPr>
              <w:t>15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6"/>
              <w:ind w:right="-108" w:firstLine="36"/>
            </w:pPr>
            <w:r w:rsidRPr="00A20362">
              <w:rPr>
                <w:iCs/>
                <w:color w:val="000000"/>
              </w:rPr>
              <w:t>Композиторы — детям.</w:t>
            </w:r>
          </w:p>
          <w:p w:rsidR="00471967" w:rsidRPr="00A20362" w:rsidRDefault="00471967" w:rsidP="00471967">
            <w:pPr>
              <w:pStyle w:val="a4"/>
              <w:spacing w:after="3"/>
              <w:ind w:right="-108" w:firstLine="36"/>
              <w:rPr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16</w:t>
            </w:r>
          </w:p>
        </w:tc>
        <w:tc>
          <w:tcPr>
            <w:tcW w:w="1956" w:type="dxa"/>
          </w:tcPr>
          <w:p w:rsidR="00471967" w:rsidRPr="00A20362" w:rsidRDefault="00471967" w:rsidP="00471967">
            <w:pPr>
              <w:pStyle w:val="a4"/>
              <w:spacing w:after="3"/>
              <w:ind w:right="-108" w:firstLine="36"/>
            </w:pPr>
            <w:r w:rsidRPr="00A20362">
              <w:rPr>
                <w:iCs/>
                <w:color w:val="000000"/>
              </w:rPr>
              <w:t>Оркестр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471967">
            <w:pPr>
              <w:pStyle w:val="a4"/>
              <w:spacing w:after="36"/>
              <w:ind w:right="-108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17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10"/>
              <w:ind w:firstLine="36"/>
            </w:pPr>
            <w:r w:rsidRPr="00A20362">
              <w:rPr>
                <w:iCs/>
                <w:color w:val="000000"/>
              </w:rPr>
              <w:t>Музыкальные инструменты. Форте</w:t>
            </w:r>
            <w:r w:rsidRPr="00A20362">
              <w:rPr>
                <w:rFonts w:ascii="Calibri" w:hAnsi="Calibri"/>
                <w:color w:val="000000"/>
                <w:sz w:val="25"/>
                <w:szCs w:val="25"/>
              </w:rPr>
              <w:t>​</w:t>
            </w:r>
            <w:r w:rsidRPr="00A20362">
              <w:rPr>
                <w:iCs/>
                <w:color w:val="000000"/>
              </w:rPr>
              <w:t>пиано</w:t>
            </w:r>
            <w:r w:rsidRPr="00A20362">
              <w:rPr>
                <w:color w:val="000000"/>
              </w:rPr>
              <w:t>.</w:t>
            </w:r>
          </w:p>
          <w:p w:rsidR="00471967" w:rsidRPr="00A20362" w:rsidRDefault="00471967" w:rsidP="008B5286">
            <w:pPr>
              <w:pStyle w:val="a4"/>
              <w:spacing w:after="3"/>
              <w:ind w:right="1360" w:firstLine="36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>
            <w:r w:rsidRPr="00A20362">
              <w:rPr>
                <w:color w:val="000000"/>
              </w:rPr>
              <w:t>0,5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b/>
                <w:bCs/>
                <w:color w:val="000000"/>
              </w:rPr>
              <w:t>Модуль "ДУХОВНАЯ МУЗЫКА"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20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iCs/>
                <w:color w:val="000000"/>
              </w:rPr>
              <w:t>Песни верующих.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sz w:val="22"/>
              </w:rPr>
            </w:pPr>
            <w:r w:rsidRPr="00A20362">
              <w:rPr>
                <w:b/>
                <w:bCs/>
                <w:color w:val="000000"/>
                <w:sz w:val="22"/>
              </w:rPr>
              <w:t>Модуль "МУЗЫКА НАРОДОВ МИРА"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FE5379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21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  <w:r w:rsidRPr="00A20362">
              <w:rPr>
                <w:iCs/>
                <w:color w:val="000000"/>
              </w:rPr>
              <w:t>Музыка наших соседей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sz w:val="22"/>
              </w:rPr>
            </w:pPr>
            <w:r w:rsidRPr="00A20362">
              <w:rPr>
                <w:b/>
                <w:bCs/>
                <w:color w:val="000000"/>
                <w:sz w:val="22"/>
              </w:rPr>
              <w:t>Модуль "МУЗЫКА ТЕАТРА И КИНО"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FE5379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120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  <w:r w:rsidRPr="00A20362">
              <w:rPr>
                <w:b/>
                <w:bCs/>
                <w:color w:val="000000"/>
              </w:rPr>
              <w:t>22</w:t>
            </w: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</w:pPr>
            <w:r w:rsidRPr="00A20362">
              <w:rPr>
                <w:iCs/>
                <w:color w:val="000000"/>
              </w:rPr>
              <w:t>Музыкальная сказка на сцене, на экране.</w:t>
            </w:r>
          </w:p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</w:t>
            </w:r>
          </w:p>
        </w:tc>
        <w:tc>
          <w:tcPr>
            <w:tcW w:w="1843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  <w:tr w:rsidR="00471967" w:rsidRPr="00A20362" w:rsidTr="00A20362">
        <w:tc>
          <w:tcPr>
            <w:tcW w:w="709" w:type="dxa"/>
          </w:tcPr>
          <w:p w:rsidR="00471967" w:rsidRPr="00A20362" w:rsidRDefault="00471967" w:rsidP="008B5286">
            <w:pPr>
              <w:pStyle w:val="a4"/>
              <w:spacing w:after="36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</w:tcPr>
          <w:p w:rsidR="00471967" w:rsidRPr="00A20362" w:rsidRDefault="00471967" w:rsidP="008B5286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  <w:r w:rsidRPr="00A20362">
              <w:rPr>
                <w:iCs/>
                <w:color w:val="000000"/>
              </w:rPr>
              <w:t>итого</w:t>
            </w:r>
          </w:p>
        </w:tc>
        <w:tc>
          <w:tcPr>
            <w:tcW w:w="992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17</w:t>
            </w:r>
          </w:p>
        </w:tc>
        <w:tc>
          <w:tcPr>
            <w:tcW w:w="1417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  <w:r w:rsidRPr="00A20362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  <w:tc>
          <w:tcPr>
            <w:tcW w:w="2835" w:type="dxa"/>
          </w:tcPr>
          <w:p w:rsidR="00471967" w:rsidRPr="00A20362" w:rsidRDefault="00471967" w:rsidP="008B5286">
            <w:pPr>
              <w:pStyle w:val="a4"/>
              <w:spacing w:after="3"/>
              <w:ind w:right="2" w:firstLine="284"/>
              <w:rPr>
                <w:color w:val="000000"/>
              </w:rPr>
            </w:pPr>
          </w:p>
        </w:tc>
      </w:tr>
    </w:tbl>
    <w:p w:rsidR="00301420" w:rsidRDefault="00301420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554F6" w:rsidRDefault="000554F6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класс</w:t>
      </w:r>
    </w:p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822"/>
        <w:gridCol w:w="1872"/>
        <w:gridCol w:w="1134"/>
        <w:gridCol w:w="992"/>
        <w:gridCol w:w="2551"/>
        <w:gridCol w:w="2835"/>
      </w:tblGrid>
      <w:tr w:rsidR="00471967" w:rsidRPr="00A2522C" w:rsidTr="00471967">
        <w:tc>
          <w:tcPr>
            <w:tcW w:w="822" w:type="dxa"/>
          </w:tcPr>
          <w:p w:rsidR="00471967" w:rsidRPr="00A20362" w:rsidRDefault="00471967" w:rsidP="004719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2551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35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A2522C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9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0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2835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пейзажи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портреты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Танцы, игры и веселье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 времени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Русский фольклор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народные музыкальные инструменты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  <w:p w:rsidR="00471967" w:rsidRPr="00A20362" w:rsidRDefault="00471967" w:rsidP="00382543">
            <w:pPr>
              <w:pStyle w:val="a4"/>
              <w:spacing w:after="3"/>
              <w:ind w:right="1001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Фольклор в творчестве профессиональных музыкантов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887EDC">
            <w:pPr>
              <w:pStyle w:val="a4"/>
              <w:spacing w:after="36"/>
              <w:rPr>
                <w:sz w:val="20"/>
                <w:szCs w:val="20"/>
              </w:rPr>
            </w:pPr>
            <w:proofErr w:type="spellStart"/>
            <w:r w:rsidRPr="00A20362">
              <w:rPr>
                <w:b/>
                <w:bCs/>
                <w:color w:val="000000"/>
                <w:sz w:val="20"/>
                <w:szCs w:val="20"/>
              </w:rPr>
              <w:t>Mодуль</w:t>
            </w:r>
            <w:proofErr w:type="spellEnd"/>
            <w:r w:rsidRPr="00A20362">
              <w:rPr>
                <w:b/>
                <w:bCs/>
                <w:color w:val="000000"/>
                <w:sz w:val="20"/>
                <w:szCs w:val="20"/>
              </w:rPr>
              <w:t xml:space="preserve">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Мелодия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Сопровожден</w:t>
            </w: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ие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Песня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Тональность. Гамма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Интервалы</w:t>
            </w:r>
          </w:p>
          <w:p w:rsidR="00471967" w:rsidRPr="00A20362" w:rsidRDefault="00471967" w:rsidP="00382543">
            <w:pPr>
              <w:pStyle w:val="a4"/>
              <w:spacing w:after="3"/>
              <w:ind w:right="114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Вариации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Музыкальный язык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Лад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Композиторы — детям.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6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инструменты. Фортепиано.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Музыкальные инструменты. Скрипка, виолончель.</w:t>
            </w:r>
          </w:p>
          <w:p w:rsidR="00471967" w:rsidRPr="00A20362" w:rsidRDefault="00471967" w:rsidP="00382543">
            <w:pPr>
              <w:pStyle w:val="a4"/>
              <w:spacing w:after="3"/>
              <w:ind w:right="1360"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Программная музыка.</w:t>
            </w:r>
          </w:p>
          <w:p w:rsidR="00471967" w:rsidRPr="00A20362" w:rsidRDefault="00471967" w:rsidP="00382543">
            <w:pPr>
              <w:pStyle w:val="a4"/>
              <w:spacing w:after="10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Симфоническая музыка</w:t>
            </w:r>
          </w:p>
          <w:p w:rsidR="00471967" w:rsidRPr="00A20362" w:rsidRDefault="00471967" w:rsidP="00382543">
            <w:pPr>
              <w:pStyle w:val="a4"/>
              <w:spacing w:after="36"/>
              <w:ind w:firstLine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Европейские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Мастерство исполнителя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Звучание храма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Песни верующих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ind w:left="72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iCs/>
                <w:color w:val="000000"/>
              </w:rPr>
              <w:t>Музыкальная сказка на сцене, на экране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0554F6">
            <w:pPr>
              <w:pStyle w:val="a4"/>
              <w:numPr>
                <w:ilvl w:val="0"/>
                <w:numId w:val="33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 оперы и балета</w:t>
            </w:r>
          </w:p>
          <w:p w:rsidR="00471967" w:rsidRPr="00A20362" w:rsidRDefault="00471967" w:rsidP="00382543">
            <w:pPr>
              <w:pStyle w:val="a4"/>
              <w:spacing w:after="36"/>
              <w:ind w:firstLine="284"/>
              <w:rPr>
                <w:iCs/>
                <w:color w:val="000000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Опера. Главные герои и номера оперного спектакля</w:t>
            </w:r>
          </w:p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9"/>
              <w:ind w:left="165" w:hanging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471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0554F6" w:rsidRDefault="000554F6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 класс</w:t>
      </w:r>
    </w:p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822"/>
        <w:gridCol w:w="1872"/>
        <w:gridCol w:w="1134"/>
        <w:gridCol w:w="992"/>
        <w:gridCol w:w="2126"/>
        <w:gridCol w:w="3260"/>
      </w:tblGrid>
      <w:tr w:rsidR="00471967" w:rsidRPr="00A2522C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2126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A2522C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2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3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</w:t>
              </w:r>
              <w:r w:rsidR="00471967" w:rsidRPr="00A20362">
                <w:rPr>
                  <w:rStyle w:val="a6"/>
                  <w:shd w:val="clear" w:color="auto" w:fill="FFFFFF"/>
                </w:rPr>
                <w:lastRenderedPageBreak/>
                <w:t>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E700BC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2B273A" w:rsidP="00E700BC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4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Усачева, Л.В. Школяр</w:t>
            </w:r>
          </w:p>
        </w:tc>
        <w:tc>
          <w:tcPr>
            <w:tcW w:w="3260" w:type="dxa"/>
            <w:vMerge w:val="restart"/>
          </w:tcPr>
          <w:p w:rsidR="00471967" w:rsidRPr="00A20362" w:rsidRDefault="00471967" w:rsidP="00471967">
            <w:pPr>
              <w:ind w:right="2"/>
            </w:pPr>
            <w:r w:rsidRPr="00A20362">
              <w:lastRenderedPageBreak/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 xml:space="preserve"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</w:t>
            </w:r>
            <w:r w:rsidRPr="00A20362">
              <w:lastRenderedPageBreak/>
              <w:t>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пейзажи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портреты</w:t>
            </w:r>
          </w:p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 на войне,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 о войне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b/>
                <w:color w:val="000000"/>
                <w:sz w:val="20"/>
                <w:szCs w:val="20"/>
              </w:rPr>
            </w:pPr>
            <w:r w:rsidRPr="00A20362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Сказки, мифы и легенды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1001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A20362">
              <w:rPr>
                <w:b/>
                <w:bCs/>
                <w:color w:val="000000"/>
                <w:sz w:val="20"/>
                <w:szCs w:val="20"/>
              </w:rPr>
              <w:t>Mодуль</w:t>
            </w:r>
            <w:proofErr w:type="spellEnd"/>
            <w:r w:rsidRPr="00A20362">
              <w:rPr>
                <w:b/>
                <w:bCs/>
                <w:color w:val="000000"/>
                <w:sz w:val="20"/>
                <w:szCs w:val="20"/>
              </w:rPr>
              <w:t xml:space="preserve">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язык</w:t>
            </w:r>
          </w:p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обозначения в нотах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рисунки в размере 6/8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471967" w:rsidRPr="00A20362" w:rsidRDefault="00471967" w:rsidP="00471967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Вокальная музыка</w:t>
            </w:r>
          </w:p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Композиторы — детям</w:t>
            </w:r>
          </w:p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музыка</w:t>
            </w:r>
          </w:p>
          <w:p w:rsidR="00471967" w:rsidRPr="00A20362" w:rsidRDefault="00471967" w:rsidP="00382543">
            <w:pPr>
              <w:pStyle w:val="a4"/>
              <w:spacing w:after="36"/>
              <w:ind w:right="169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</w:t>
            </w:r>
          </w:p>
          <w:p w:rsidR="00471967" w:rsidRPr="00A20362" w:rsidRDefault="00471967" w:rsidP="00471967">
            <w:pPr>
              <w:pStyle w:val="a4"/>
              <w:spacing w:after="3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инструменты. Флейта</w:t>
            </w:r>
          </w:p>
          <w:p w:rsidR="00471967" w:rsidRPr="00A20362" w:rsidRDefault="00471967" w:rsidP="00471967">
            <w:pPr>
              <w:pStyle w:val="a4"/>
              <w:spacing w:after="10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инструменты. Скрипка,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виолончель</w:t>
            </w:r>
          </w:p>
          <w:p w:rsidR="00471967" w:rsidRPr="00A20362" w:rsidRDefault="00471967" w:rsidP="00471967">
            <w:pPr>
              <w:pStyle w:val="a4"/>
              <w:spacing w:after="36"/>
              <w:ind w:right="-108"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композиторы-классики</w:t>
            </w:r>
          </w:p>
          <w:p w:rsidR="00471967" w:rsidRPr="00A20362" w:rsidRDefault="00471967" w:rsidP="00471967">
            <w:pPr>
              <w:spacing w:after="39"/>
              <w:ind w:left="165" w:right="-108"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169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Европейские композиторы-классики</w:t>
            </w:r>
          </w:p>
          <w:p w:rsidR="00471967" w:rsidRPr="00A20362" w:rsidRDefault="00471967" w:rsidP="00382543">
            <w:pPr>
              <w:spacing w:after="39"/>
              <w:ind w:left="165"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Русской православной церкви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Религиозные праздники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1"/>
                <w:numId w:val="34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120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Балет. Хореография — искусство танца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numPr>
                <w:ilvl w:val="0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музыкального спектакля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jc w:val="center"/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887EDC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СОВРЕМЕННЯ МУЗЫКАЛЬНАЯ КУЛЬТУРА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88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Джаз</w:t>
            </w:r>
          </w:p>
          <w:p w:rsidR="00471967" w:rsidRPr="00A20362" w:rsidRDefault="00471967" w:rsidP="00382543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spacing w:after="27"/>
              <w:ind w:left="-15" w:right="8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471967" w:rsidP="00684329">
            <w:pPr>
              <w:pStyle w:val="a4"/>
              <w:spacing w:after="3"/>
              <w:ind w:right="2" w:firstLine="284"/>
              <w:jc w:val="center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5D3D4C" w:rsidRDefault="005D3D4C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B4BF9" w:rsidRDefault="002B4BF9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B4BF9" w:rsidRDefault="002B4BF9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4 класс</w:t>
      </w:r>
    </w:p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822"/>
        <w:gridCol w:w="1872"/>
        <w:gridCol w:w="1134"/>
        <w:gridCol w:w="992"/>
        <w:gridCol w:w="1984"/>
        <w:gridCol w:w="3402"/>
      </w:tblGrid>
      <w:tr w:rsidR="00471967" w:rsidRPr="00A2522C" w:rsidTr="00471967">
        <w:tc>
          <w:tcPr>
            <w:tcW w:w="82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1984" w:type="dxa"/>
          </w:tcPr>
          <w:p w:rsidR="00471967" w:rsidRPr="00A20362" w:rsidRDefault="00471967" w:rsidP="003825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40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Деятельность учителя в реализации программы воспитания</w:t>
            </w:r>
          </w:p>
        </w:tc>
      </w:tr>
      <w:tr w:rsidR="00471967" w:rsidRPr="00A2522C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4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«МУЗЫКА В ЖИЗНИ ЧЕЛОВЕКА»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71967" w:rsidRPr="00A20362" w:rsidRDefault="002B273A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5" w:history="1">
              <w:r w:rsidR="00471967" w:rsidRPr="00A20362">
                <w:rPr>
                  <w:rStyle w:val="a6"/>
                  <w:shd w:val="clear" w:color="auto" w:fill="FFFFFF"/>
                </w:rPr>
                <w:t>http:/www.edu.ru/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портал Министерства образования РФ.  В  разделе методическая литература выложены электронные версии методических пособий по музыке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rStyle w:val="c0"/>
                <w:rFonts w:eastAsiaTheme="majorEastAsia"/>
                <w:shd w:val="clear" w:color="auto" w:fill="FFFFFF"/>
              </w:rPr>
            </w:pPr>
          </w:p>
          <w:p w:rsidR="00471967" w:rsidRPr="00A20362" w:rsidRDefault="002B273A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  <w:hyperlink r:id="rId16" w:history="1">
              <w:r w:rsidR="00471967" w:rsidRPr="00A20362">
                <w:rPr>
                  <w:rStyle w:val="a6"/>
                  <w:shd w:val="clear" w:color="auto" w:fill="FFFFFF"/>
                </w:rPr>
                <w:t>http://burskytest.narod.ru/main.htm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> - обучающие программы и игры в основном по музыке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rStyle w:val="c0"/>
                <w:rFonts w:eastAsiaTheme="majorEastAsia"/>
                <w:color w:val="000000"/>
                <w:shd w:val="clear" w:color="auto" w:fill="FFFFFF"/>
              </w:rPr>
            </w:pPr>
          </w:p>
          <w:p w:rsidR="00471967" w:rsidRPr="00A20362" w:rsidRDefault="002B273A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  <w:hyperlink r:id="rId17" w:history="1">
              <w:r w:rsidR="00471967" w:rsidRPr="00A20362">
                <w:rPr>
                  <w:rStyle w:val="a6"/>
                  <w:shd w:val="clear" w:color="auto" w:fill="FFFFFF"/>
                </w:rPr>
                <w:t>http://school-collection.edu.ru</w:t>
              </w:r>
            </w:hyperlink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t xml:space="preserve"> – образовательный ресурс по разным предметам в разделе музыка большое количество музыкальных файлов к программам, возможна сортировка по классу. Представлены видеофрагменты (небольшое количество), и файлы флэш-анимации к программе «Музыкальное искусство» (Е.В. </w:t>
            </w:r>
            <w:r w:rsidR="00471967" w:rsidRPr="00A20362">
              <w:rPr>
                <w:rStyle w:val="c0"/>
                <w:rFonts w:eastAsiaTheme="majorEastAsia"/>
                <w:color w:val="000000"/>
                <w:shd w:val="clear" w:color="auto" w:fill="FFFFFF"/>
              </w:rPr>
              <w:lastRenderedPageBreak/>
              <w:t>Усачева, Л.В. Школяр</w:t>
            </w:r>
          </w:p>
        </w:tc>
        <w:tc>
          <w:tcPr>
            <w:tcW w:w="3402" w:type="dxa"/>
            <w:vMerge w:val="restart"/>
          </w:tcPr>
          <w:p w:rsidR="00471967" w:rsidRPr="00A20362" w:rsidRDefault="00471967" w:rsidP="00E700BC">
            <w:pPr>
              <w:ind w:left="190" w:right="2"/>
            </w:pPr>
            <w:r w:rsidRPr="00A20362">
              <w:lastRenderedPageBreak/>
              <w:t>осознание российской гражданской идентичности; знание Гимна России и традиций его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      </w:r>
          </w:p>
          <w:p w:rsidR="00471967" w:rsidRPr="00A20362" w:rsidRDefault="00471967" w:rsidP="00471967">
            <w:pPr>
              <w:ind w:right="2"/>
            </w:pPr>
            <w:r w:rsidRPr="00A20362">
              <w:t>признание индивидуальности каждого человека; проявление сопереживания, уважения и</w:t>
            </w:r>
          </w:p>
          <w:p w:rsidR="00471967" w:rsidRPr="00A20362" w:rsidRDefault="00471967" w:rsidP="00E700BC">
            <w:pPr>
              <w:ind w:left="-5" w:right="2"/>
            </w:pPr>
            <w:r w:rsidRPr="00A20362">
              <w:t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      </w:r>
          </w:p>
          <w:p w:rsidR="00471967" w:rsidRPr="00A20362" w:rsidRDefault="00471967" w:rsidP="00382543">
            <w:pPr>
              <w:pStyle w:val="a4"/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«НАРОДНАЯ МУЗЫКА РОССИИ»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1001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A20362">
              <w:rPr>
                <w:b/>
                <w:bCs/>
                <w:color w:val="000000"/>
                <w:sz w:val="20"/>
                <w:szCs w:val="20"/>
              </w:rPr>
              <w:t>Mодуль</w:t>
            </w:r>
            <w:proofErr w:type="spellEnd"/>
            <w:r w:rsidRPr="00A20362">
              <w:rPr>
                <w:b/>
                <w:bCs/>
                <w:color w:val="000000"/>
                <w:sz w:val="20"/>
                <w:szCs w:val="20"/>
              </w:rPr>
              <w:t xml:space="preserve"> «МУЗЫКАЛЬНАЯ ГРАМОТА»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Мелодия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Интервалы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Дополнительные обозначения в нотах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4188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Вариации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34"/>
              <w:jc w:val="both"/>
              <w:rPr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.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"КЛАССИЧЕСКАЯ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Вокальная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 w:line="26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Композиторы — детям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1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870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 w:line="26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"ДУХОВНАЯ МУЗЫКА"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36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1"/>
                <w:numId w:val="35"/>
              </w:numPr>
              <w:spacing w:after="36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t>Модуль "МУЗЫКА ТЕАТРА И КИНО"</w:t>
            </w:r>
          </w:p>
          <w:p w:rsidR="00471967" w:rsidRPr="00A20362" w:rsidRDefault="00471967" w:rsidP="00382543">
            <w:pPr>
              <w:pStyle w:val="a4"/>
              <w:spacing w:after="36"/>
              <w:ind w:firstLine="34"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120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Балет. Хореография — искусство танца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СОВРЕМЕННЯ МУЗЫКАЛЬНАЯ КУЛЬТУРА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884" w:firstLine="3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ind w:left="175" w:hanging="10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Современные </w:t>
            </w:r>
            <w:r w:rsidRPr="00A203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обработки классической музыки</w:t>
            </w:r>
          </w:p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b/>
                <w:bCs/>
                <w:color w:val="000000"/>
                <w:sz w:val="20"/>
                <w:szCs w:val="20"/>
              </w:rPr>
              <w:lastRenderedPageBreak/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471967">
            <w:pPr>
              <w:keepNext/>
              <w:keepLines/>
              <w:spacing w:after="36"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Модуль 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</w:rPr>
              <w:t>«</w:t>
            </w:r>
            <w:r w:rsidRPr="00A2036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МУЗЫКА НАРОДОВ МИРА</w:t>
            </w:r>
            <w:r w:rsidRPr="00A20362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  <w:p w:rsidR="00471967" w:rsidRPr="00A20362" w:rsidRDefault="00471967" w:rsidP="00382543">
            <w:pPr>
              <w:spacing w:after="27"/>
              <w:ind w:left="-15" w:right="28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  <w:r w:rsidRPr="00A20362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наших соседей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Кавказские мелодии и ритмы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Японии и Китая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 Средней Азии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numPr>
                <w:ilvl w:val="0"/>
                <w:numId w:val="35"/>
              </w:numPr>
              <w:spacing w:after="3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134" w:type="dxa"/>
          </w:tcPr>
          <w:p w:rsidR="00471967" w:rsidRPr="00A20362" w:rsidRDefault="00471967">
            <w:r w:rsidRPr="00A20362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  <w:tr w:rsidR="00471967" w:rsidRPr="00A20362" w:rsidTr="00471967">
        <w:tc>
          <w:tcPr>
            <w:tcW w:w="822" w:type="dxa"/>
          </w:tcPr>
          <w:p w:rsidR="00471967" w:rsidRPr="00A20362" w:rsidRDefault="00471967" w:rsidP="00B83C15">
            <w:pPr>
              <w:pStyle w:val="a4"/>
              <w:spacing w:after="36"/>
              <w:ind w:left="36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471967" w:rsidRPr="00A20362" w:rsidRDefault="00471967" w:rsidP="00382543">
            <w:pPr>
              <w:keepNext/>
              <w:keepLines/>
              <w:spacing w:after="36" w:line="259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20362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</w:t>
            </w:r>
          </w:p>
        </w:tc>
        <w:tc>
          <w:tcPr>
            <w:tcW w:w="1134" w:type="dxa"/>
          </w:tcPr>
          <w:p w:rsidR="00471967" w:rsidRPr="00A20362" w:rsidRDefault="002B4BF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71967" w:rsidRPr="00A20362" w:rsidRDefault="00471967" w:rsidP="00382543">
            <w:pPr>
              <w:pStyle w:val="a4"/>
              <w:spacing w:after="3"/>
              <w:ind w:right="2" w:firstLine="284"/>
              <w:rPr>
                <w:color w:val="000000"/>
                <w:sz w:val="20"/>
                <w:szCs w:val="20"/>
              </w:rPr>
            </w:pPr>
          </w:p>
        </w:tc>
      </w:tr>
    </w:tbl>
    <w:p w:rsidR="00901335" w:rsidRDefault="00901335" w:rsidP="0030142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sectPr w:rsidR="00901335" w:rsidSect="00E4102E">
      <w:pgSz w:w="11907" w:h="16839"/>
      <w:pgMar w:top="709" w:right="85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65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2588"/>
    <w:multiLevelType w:val="hybridMultilevel"/>
    <w:tmpl w:val="0D86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94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F3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64B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F0A52"/>
    <w:multiLevelType w:val="hybridMultilevel"/>
    <w:tmpl w:val="51E0929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DB27E4"/>
    <w:multiLevelType w:val="hybridMultilevel"/>
    <w:tmpl w:val="0778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14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268BF"/>
    <w:multiLevelType w:val="hybridMultilevel"/>
    <w:tmpl w:val="63B4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7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576429"/>
    <w:multiLevelType w:val="hybridMultilevel"/>
    <w:tmpl w:val="769491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1F1798"/>
    <w:multiLevelType w:val="hybridMultilevel"/>
    <w:tmpl w:val="BE1E18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14">
    <w:nsid w:val="26136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8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625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667F08"/>
    <w:multiLevelType w:val="hybridMultilevel"/>
    <w:tmpl w:val="5D26CE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4392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36E56"/>
    <w:multiLevelType w:val="hybridMultilevel"/>
    <w:tmpl w:val="684803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5DE3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B7034"/>
    <w:multiLevelType w:val="hybridMultilevel"/>
    <w:tmpl w:val="70E22B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8443DC4"/>
    <w:multiLevelType w:val="hybridMultilevel"/>
    <w:tmpl w:val="AD6A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85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B6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70174D"/>
    <w:multiLevelType w:val="hybridMultilevel"/>
    <w:tmpl w:val="11F099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D85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FB7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5E5503"/>
    <w:multiLevelType w:val="hybridMultilevel"/>
    <w:tmpl w:val="4BC4F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D3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3C357E"/>
    <w:multiLevelType w:val="hybridMultilevel"/>
    <w:tmpl w:val="B6347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90476"/>
    <w:multiLevelType w:val="hybridMultilevel"/>
    <w:tmpl w:val="B5C85A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A583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DB5DF1"/>
    <w:multiLevelType w:val="hybridMultilevel"/>
    <w:tmpl w:val="69CE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D57B0"/>
    <w:multiLevelType w:val="hybridMultilevel"/>
    <w:tmpl w:val="91A8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979C2"/>
    <w:multiLevelType w:val="hybridMultilevel"/>
    <w:tmpl w:val="C1C8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53491"/>
    <w:multiLevelType w:val="hybridMultilevel"/>
    <w:tmpl w:val="D27C8F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8470E"/>
    <w:multiLevelType w:val="hybridMultilevel"/>
    <w:tmpl w:val="49DE3C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D935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881C03"/>
    <w:multiLevelType w:val="hybridMultilevel"/>
    <w:tmpl w:val="1544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25E6B"/>
    <w:multiLevelType w:val="hybridMultilevel"/>
    <w:tmpl w:val="D3867A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167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C7487"/>
    <w:multiLevelType w:val="hybridMultilevel"/>
    <w:tmpl w:val="3F40F46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CA52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0A72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1"/>
  </w:num>
  <w:num w:numId="5">
    <w:abstractNumId w:val="1"/>
  </w:num>
  <w:num w:numId="6">
    <w:abstractNumId w:val="44"/>
  </w:num>
  <w:num w:numId="7">
    <w:abstractNumId w:val="16"/>
  </w:num>
  <w:num w:numId="8">
    <w:abstractNumId w:val="18"/>
  </w:num>
  <w:num w:numId="9">
    <w:abstractNumId w:val="15"/>
  </w:num>
  <w:num w:numId="10">
    <w:abstractNumId w:val="3"/>
  </w:num>
  <w:num w:numId="11">
    <w:abstractNumId w:val="26"/>
  </w:num>
  <w:num w:numId="12">
    <w:abstractNumId w:val="0"/>
  </w:num>
  <w:num w:numId="13">
    <w:abstractNumId w:val="14"/>
  </w:num>
  <w:num w:numId="14">
    <w:abstractNumId w:val="29"/>
  </w:num>
  <w:num w:numId="15">
    <w:abstractNumId w:val="23"/>
  </w:num>
  <w:num w:numId="16">
    <w:abstractNumId w:val="38"/>
  </w:num>
  <w:num w:numId="17">
    <w:abstractNumId w:val="27"/>
  </w:num>
  <w:num w:numId="18">
    <w:abstractNumId w:val="43"/>
  </w:num>
  <w:num w:numId="19">
    <w:abstractNumId w:val="20"/>
  </w:num>
  <w:num w:numId="20">
    <w:abstractNumId w:val="24"/>
  </w:num>
  <w:num w:numId="21">
    <w:abstractNumId w:val="32"/>
  </w:num>
  <w:num w:numId="22">
    <w:abstractNumId w:val="4"/>
  </w:num>
  <w:num w:numId="23">
    <w:abstractNumId w:val="22"/>
  </w:num>
  <w:num w:numId="24">
    <w:abstractNumId w:val="13"/>
  </w:num>
  <w:num w:numId="25">
    <w:abstractNumId w:val="25"/>
  </w:num>
  <w:num w:numId="26">
    <w:abstractNumId w:val="6"/>
  </w:num>
  <w:num w:numId="27">
    <w:abstractNumId w:val="40"/>
  </w:num>
  <w:num w:numId="28">
    <w:abstractNumId w:val="31"/>
  </w:num>
  <w:num w:numId="29">
    <w:abstractNumId w:val="17"/>
  </w:num>
  <w:num w:numId="30">
    <w:abstractNumId w:val="37"/>
  </w:num>
  <w:num w:numId="31">
    <w:abstractNumId w:val="12"/>
  </w:num>
  <w:num w:numId="32">
    <w:abstractNumId w:val="19"/>
  </w:num>
  <w:num w:numId="33">
    <w:abstractNumId w:val="36"/>
  </w:num>
  <w:num w:numId="34">
    <w:abstractNumId w:val="39"/>
  </w:num>
  <w:num w:numId="35">
    <w:abstractNumId w:val="7"/>
  </w:num>
  <w:num w:numId="36">
    <w:abstractNumId w:val="33"/>
  </w:num>
  <w:num w:numId="37">
    <w:abstractNumId w:val="2"/>
  </w:num>
  <w:num w:numId="38">
    <w:abstractNumId w:val="35"/>
  </w:num>
  <w:num w:numId="39">
    <w:abstractNumId w:val="34"/>
  </w:num>
  <w:num w:numId="40">
    <w:abstractNumId w:val="28"/>
  </w:num>
  <w:num w:numId="41">
    <w:abstractNumId w:val="42"/>
  </w:num>
  <w:num w:numId="42">
    <w:abstractNumId w:val="9"/>
  </w:num>
  <w:num w:numId="43">
    <w:abstractNumId w:val="11"/>
  </w:num>
  <w:num w:numId="44">
    <w:abstractNumId w:val="21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239B"/>
    <w:rsid w:val="000554F6"/>
    <w:rsid w:val="000A1D33"/>
    <w:rsid w:val="001837BE"/>
    <w:rsid w:val="00187B89"/>
    <w:rsid w:val="001F3335"/>
    <w:rsid w:val="002126B6"/>
    <w:rsid w:val="00217319"/>
    <w:rsid w:val="002B273A"/>
    <w:rsid w:val="002B4BF9"/>
    <w:rsid w:val="002D33B1"/>
    <w:rsid w:val="002D3591"/>
    <w:rsid w:val="002E1AFD"/>
    <w:rsid w:val="00301420"/>
    <w:rsid w:val="00317137"/>
    <w:rsid w:val="003514A0"/>
    <w:rsid w:val="00382543"/>
    <w:rsid w:val="003E31F6"/>
    <w:rsid w:val="003F0324"/>
    <w:rsid w:val="00471967"/>
    <w:rsid w:val="00490A82"/>
    <w:rsid w:val="004947C0"/>
    <w:rsid w:val="004F7E17"/>
    <w:rsid w:val="00542CF3"/>
    <w:rsid w:val="005A05CE"/>
    <w:rsid w:val="005D3D4C"/>
    <w:rsid w:val="0061180B"/>
    <w:rsid w:val="00653AF6"/>
    <w:rsid w:val="00684329"/>
    <w:rsid w:val="006F4E7F"/>
    <w:rsid w:val="00832403"/>
    <w:rsid w:val="00887EDC"/>
    <w:rsid w:val="008B5286"/>
    <w:rsid w:val="008D18CF"/>
    <w:rsid w:val="008E717F"/>
    <w:rsid w:val="00901335"/>
    <w:rsid w:val="009301A7"/>
    <w:rsid w:val="00966610"/>
    <w:rsid w:val="009B187C"/>
    <w:rsid w:val="00A20362"/>
    <w:rsid w:val="00A2522C"/>
    <w:rsid w:val="00B73A5A"/>
    <w:rsid w:val="00B83C15"/>
    <w:rsid w:val="00BC294C"/>
    <w:rsid w:val="00BE5AFB"/>
    <w:rsid w:val="00C50A26"/>
    <w:rsid w:val="00C94461"/>
    <w:rsid w:val="00DE1CD7"/>
    <w:rsid w:val="00DE1D6D"/>
    <w:rsid w:val="00DF6FCF"/>
    <w:rsid w:val="00E4102E"/>
    <w:rsid w:val="00E438A1"/>
    <w:rsid w:val="00E700BC"/>
    <w:rsid w:val="00F01E19"/>
    <w:rsid w:val="00F05DB3"/>
    <w:rsid w:val="00F9102D"/>
    <w:rsid w:val="00FA3386"/>
    <w:rsid w:val="00FD554D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3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9446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7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E700BC"/>
  </w:style>
  <w:style w:type="character" w:styleId="a6">
    <w:name w:val="Hyperlink"/>
    <w:basedOn w:val="a0"/>
    <w:uiPriority w:val="99"/>
    <w:unhideWhenUsed/>
    <w:rsid w:val="00E70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5132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329">
          <w:marLeft w:val="-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823">
          <w:marLeft w:val="-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burskytest.narod.ru/main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rskytest.narod.ru/main.htm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rskytest.narod.ru/main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://burskytest.narod.ru/main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4123-5108-4E67-B15D-4CFBC81C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9100</Words>
  <Characters>51876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7</cp:revision>
  <cp:lastPrinted>2022-11-28T13:44:00Z</cp:lastPrinted>
  <dcterms:created xsi:type="dcterms:W3CDTF">2022-08-23T20:54:00Z</dcterms:created>
  <dcterms:modified xsi:type="dcterms:W3CDTF">2022-11-28T13:45:00Z</dcterms:modified>
</cp:coreProperties>
</file>